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F8" w:rsidRDefault="009D63F2" w:rsidP="007B294D">
      <w:pPr>
        <w:jc w:val="center"/>
        <w:rPr>
          <w:rFonts w:ascii="Calibri" w:hAnsi="Calibri" w:cs="Arial"/>
          <w:sz w:val="28"/>
          <w:szCs w:val="28"/>
        </w:rPr>
      </w:pPr>
      <w:r>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0A6BC4" w:rsidP="00FE3A7A">
      <w:pPr>
        <w:jc w:val="center"/>
        <w:rPr>
          <w:rFonts w:ascii="Calibri" w:hAnsi="Calibri" w:cs="Arial"/>
          <w:sz w:val="28"/>
          <w:szCs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115B76">
        <w:rPr>
          <w:rFonts w:ascii="Calibri" w:hAnsi="Calibri" w:cs="Arial"/>
          <w:sz w:val="28"/>
          <w:szCs w:val="28"/>
        </w:rPr>
        <w:t xml:space="preserve">February </w:t>
      </w:r>
      <w:r w:rsidR="006177C5">
        <w:rPr>
          <w:rFonts w:ascii="Calibri" w:hAnsi="Calibri" w:cs="Arial"/>
          <w:sz w:val="28"/>
          <w:szCs w:val="28"/>
        </w:rPr>
        <w:t>2</w:t>
      </w:r>
      <w:r w:rsidR="00115B76">
        <w:rPr>
          <w:rFonts w:ascii="Calibri" w:hAnsi="Calibri" w:cs="Arial"/>
          <w:sz w:val="28"/>
          <w:szCs w:val="28"/>
        </w:rPr>
        <w:t>1</w:t>
      </w:r>
      <w:r w:rsidR="00FE3A7A" w:rsidRPr="00FE3A7A">
        <w:rPr>
          <w:rFonts w:ascii="Calibri" w:hAnsi="Calibri" w:cs="Arial"/>
          <w:sz w:val="28"/>
        </w:rPr>
        <w:t>, 201</w:t>
      </w:r>
      <w:r w:rsidR="006177C5">
        <w:rPr>
          <w:rFonts w:ascii="Calibri" w:hAnsi="Calibri" w:cs="Arial"/>
          <w:sz w:val="28"/>
        </w:rPr>
        <w:t>8</w:t>
      </w:r>
    </w:p>
    <w:p w:rsidR="00EB127E" w:rsidRPr="00164DA4" w:rsidRDefault="00EB127E" w:rsidP="006F3BD7">
      <w:pPr>
        <w:tabs>
          <w:tab w:val="left" w:pos="1800"/>
        </w:tabs>
        <w:rPr>
          <w:rFonts w:ascii="Calibri" w:hAnsi="Calibri" w:cs="Arial"/>
          <w:sz w:val="20"/>
          <w:szCs w:val="22"/>
          <w:u w:val="single"/>
        </w:rPr>
      </w:pPr>
    </w:p>
    <w:p w:rsidR="002352CE" w:rsidRDefault="002352CE" w:rsidP="009D63F2">
      <w:pPr>
        <w:tabs>
          <w:tab w:val="left" w:pos="1800"/>
        </w:tabs>
        <w:ind w:left="-540" w:right="-540"/>
        <w:rPr>
          <w:rFonts w:ascii="Calibri" w:hAnsi="Calibri" w:cs="Arial"/>
          <w:sz w:val="22"/>
          <w:szCs w:val="22"/>
          <w:u w:val="single"/>
        </w:rPr>
      </w:pPr>
    </w:p>
    <w:p w:rsidR="00267D80" w:rsidRPr="007F4AC3" w:rsidRDefault="00F563FC" w:rsidP="00CE5DFB">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sidR="00D44E9E" w:rsidRPr="007F4AC3">
        <w:rPr>
          <w:rFonts w:ascii="Calibri" w:hAnsi="Calibri" w:cs="Arial"/>
          <w:sz w:val="22"/>
          <w:szCs w:val="22"/>
          <w:u w:val="single"/>
        </w:rPr>
        <w:t>Present</w:t>
      </w:r>
      <w:r w:rsidR="00D44E9E" w:rsidRPr="007F4AC3">
        <w:rPr>
          <w:rFonts w:ascii="Calibri" w:hAnsi="Calibri" w:cs="Arial"/>
          <w:sz w:val="22"/>
          <w:szCs w:val="22"/>
        </w:rPr>
        <w:t>:</w:t>
      </w:r>
      <w:r w:rsidR="00AA159D" w:rsidRPr="007F4AC3">
        <w:rPr>
          <w:rFonts w:ascii="Calibri" w:hAnsi="Calibri" w:cs="Arial"/>
          <w:sz w:val="22"/>
          <w:szCs w:val="22"/>
        </w:rPr>
        <w:t xml:space="preserve"> </w:t>
      </w:r>
      <w:r w:rsidR="00D44E9E" w:rsidRPr="007F4AC3">
        <w:rPr>
          <w:rFonts w:ascii="Calibri" w:hAnsi="Calibri" w:cs="Arial"/>
          <w:sz w:val="22"/>
          <w:szCs w:val="22"/>
        </w:rPr>
        <w:t xml:space="preserve"> </w:t>
      </w:r>
      <w:r w:rsidR="00D059C8" w:rsidRPr="007F4AC3">
        <w:rPr>
          <w:rFonts w:ascii="Calibri" w:hAnsi="Calibri" w:cs="Arial"/>
          <w:sz w:val="22"/>
          <w:szCs w:val="22"/>
        </w:rPr>
        <w:t xml:space="preserve">C. </w:t>
      </w:r>
      <w:r w:rsidR="003D18DF" w:rsidRPr="007F4AC3">
        <w:rPr>
          <w:rFonts w:ascii="Calibri" w:hAnsi="Calibri" w:cs="Arial"/>
          <w:sz w:val="22"/>
          <w:szCs w:val="22"/>
        </w:rPr>
        <w:t>Costell Corbin</w:t>
      </w:r>
      <w:r w:rsidR="00D059C8" w:rsidRPr="007F4AC3">
        <w:rPr>
          <w:rFonts w:ascii="Calibri" w:hAnsi="Calibri" w:cs="Arial"/>
          <w:sz w:val="22"/>
          <w:szCs w:val="22"/>
        </w:rPr>
        <w:t>;</w:t>
      </w:r>
      <w:r w:rsidR="006E3F60" w:rsidRPr="007F4AC3">
        <w:rPr>
          <w:rFonts w:ascii="Calibri" w:hAnsi="Calibri" w:cs="Arial"/>
          <w:sz w:val="22"/>
          <w:szCs w:val="22"/>
        </w:rPr>
        <w:t xml:space="preserve"> </w:t>
      </w:r>
      <w:r w:rsidR="00D059C8" w:rsidRPr="007F4AC3">
        <w:rPr>
          <w:rFonts w:ascii="Calibri" w:hAnsi="Calibri" w:cs="Arial"/>
          <w:sz w:val="22"/>
          <w:szCs w:val="22"/>
        </w:rPr>
        <w:t xml:space="preserve">D. </w:t>
      </w:r>
      <w:r w:rsidR="003D18DF" w:rsidRPr="007F4AC3">
        <w:rPr>
          <w:rFonts w:ascii="Calibri" w:hAnsi="Calibri" w:cs="Arial"/>
          <w:sz w:val="22"/>
          <w:szCs w:val="22"/>
        </w:rPr>
        <w:t>Contri</w:t>
      </w:r>
      <w:r w:rsidR="00D059C8" w:rsidRPr="007F4AC3">
        <w:rPr>
          <w:rFonts w:ascii="Calibri" w:hAnsi="Calibri" w:cs="Arial"/>
          <w:sz w:val="22"/>
          <w:szCs w:val="22"/>
        </w:rPr>
        <w:t>;</w:t>
      </w:r>
      <w:r w:rsidR="006E3F60" w:rsidRPr="007F4AC3">
        <w:rPr>
          <w:rFonts w:ascii="Calibri" w:hAnsi="Calibri" w:cs="Arial"/>
          <w:sz w:val="22"/>
          <w:szCs w:val="22"/>
        </w:rPr>
        <w:t xml:space="preserve"> </w:t>
      </w:r>
      <w:r w:rsidR="00CE5DFB" w:rsidRPr="007F4AC3">
        <w:rPr>
          <w:rFonts w:ascii="Calibri" w:hAnsi="Calibri" w:cs="Arial"/>
          <w:sz w:val="22"/>
          <w:szCs w:val="22"/>
        </w:rPr>
        <w:t>M. DiVita;</w:t>
      </w:r>
      <w:r w:rsidR="00433419" w:rsidRPr="007F4AC3">
        <w:rPr>
          <w:rFonts w:ascii="Calibri" w:hAnsi="Calibri" w:cs="Arial"/>
          <w:sz w:val="22"/>
          <w:szCs w:val="22"/>
        </w:rPr>
        <w:t xml:space="preserve"> </w:t>
      </w:r>
      <w:r w:rsidR="006A0E32" w:rsidRPr="007F4AC3">
        <w:rPr>
          <w:rFonts w:ascii="Calibri" w:hAnsi="Calibri" w:cs="Arial"/>
          <w:sz w:val="22"/>
          <w:szCs w:val="22"/>
        </w:rPr>
        <w:t xml:space="preserve">E. Gravani; </w:t>
      </w:r>
      <w:r w:rsidR="007F4AC3" w:rsidRPr="007F4AC3">
        <w:rPr>
          <w:rFonts w:ascii="Calibri" w:hAnsi="Calibri" w:cs="Arial"/>
          <w:sz w:val="22"/>
          <w:szCs w:val="22"/>
        </w:rPr>
        <w:t xml:space="preserve">J. Kim; J. O’Callaghan; </w:t>
      </w:r>
      <w:r w:rsidR="00D059C8" w:rsidRPr="007F4AC3">
        <w:rPr>
          <w:rFonts w:ascii="Calibri" w:hAnsi="Calibri" w:cs="Arial"/>
          <w:sz w:val="22"/>
          <w:szCs w:val="22"/>
        </w:rPr>
        <w:t>P. Gip</w:t>
      </w:r>
      <w:r w:rsidR="003D18DF" w:rsidRPr="007F4AC3">
        <w:rPr>
          <w:rFonts w:ascii="Calibri" w:hAnsi="Calibri" w:cs="Arial"/>
          <w:sz w:val="22"/>
          <w:szCs w:val="22"/>
        </w:rPr>
        <w:t>son</w:t>
      </w:r>
      <w:r w:rsidR="004915B3" w:rsidRPr="007F4AC3">
        <w:rPr>
          <w:rFonts w:ascii="Calibri" w:hAnsi="Calibri" w:cs="Arial"/>
          <w:sz w:val="22"/>
          <w:szCs w:val="22"/>
        </w:rPr>
        <w:t>;</w:t>
      </w:r>
      <w:r w:rsidR="006E3F60" w:rsidRPr="007F4AC3">
        <w:rPr>
          <w:rFonts w:ascii="Calibri" w:hAnsi="Calibri" w:cs="Arial"/>
          <w:sz w:val="22"/>
          <w:szCs w:val="22"/>
        </w:rPr>
        <w:t xml:space="preserve"> </w:t>
      </w:r>
      <w:r w:rsidR="006A0E32" w:rsidRPr="007F4AC3">
        <w:rPr>
          <w:rFonts w:ascii="Calibri" w:hAnsi="Calibri" w:cs="Arial"/>
          <w:sz w:val="22"/>
          <w:szCs w:val="22"/>
        </w:rPr>
        <w:t>K. Lawrence; H. Manaseri</w:t>
      </w:r>
      <w:r w:rsidR="006A0E32">
        <w:rPr>
          <w:rFonts w:ascii="Calibri" w:hAnsi="Calibri" w:cs="Arial"/>
          <w:sz w:val="22"/>
          <w:szCs w:val="22"/>
        </w:rPr>
        <w:t>;</w:t>
      </w:r>
      <w:r w:rsidR="006A0E32" w:rsidRPr="007F4AC3">
        <w:rPr>
          <w:rFonts w:ascii="Calibri" w:hAnsi="Calibri" w:cs="Arial"/>
          <w:sz w:val="22"/>
          <w:szCs w:val="22"/>
        </w:rPr>
        <w:t xml:space="preserve"> </w:t>
      </w:r>
      <w:r w:rsidR="006A0E32" w:rsidRPr="007F4AC3">
        <w:rPr>
          <w:rFonts w:ascii="Calibri" w:hAnsi="Calibri" w:cs="Arial"/>
          <w:sz w:val="22"/>
          <w:szCs w:val="22"/>
        </w:rPr>
        <w:t xml:space="preserve">M. Oldemans; </w:t>
      </w:r>
      <w:r w:rsidR="007F4AC3" w:rsidRPr="007F4AC3">
        <w:rPr>
          <w:rFonts w:ascii="Calibri" w:hAnsi="Calibri" w:cs="Arial"/>
          <w:sz w:val="22"/>
          <w:szCs w:val="22"/>
        </w:rPr>
        <w:t xml:space="preserve">J. Peck; </w:t>
      </w:r>
      <w:r w:rsidR="006A0E32">
        <w:rPr>
          <w:rFonts w:ascii="Calibri" w:hAnsi="Calibri" w:cs="Arial"/>
          <w:sz w:val="22"/>
          <w:szCs w:val="22"/>
        </w:rPr>
        <w:t xml:space="preserve">         </w:t>
      </w:r>
      <w:r w:rsidR="007F4AC3" w:rsidRPr="007F4AC3">
        <w:rPr>
          <w:rFonts w:ascii="Calibri" w:hAnsi="Calibri" w:cs="Arial"/>
          <w:sz w:val="22"/>
          <w:szCs w:val="22"/>
        </w:rPr>
        <w:t>C. Van Der Karr; R. Vooris</w:t>
      </w:r>
    </w:p>
    <w:p w:rsidR="00606C33" w:rsidRPr="007F4AC3" w:rsidRDefault="00606C33" w:rsidP="009D63F2">
      <w:pPr>
        <w:tabs>
          <w:tab w:val="left" w:pos="1800"/>
        </w:tabs>
        <w:ind w:left="-540" w:right="-540"/>
        <w:rPr>
          <w:rFonts w:ascii="Calibri" w:hAnsi="Calibri" w:cs="Arial"/>
          <w:sz w:val="14"/>
          <w:szCs w:val="22"/>
        </w:rPr>
      </w:pPr>
    </w:p>
    <w:p w:rsidR="007D0592" w:rsidRPr="007F4AC3" w:rsidRDefault="007D0592" w:rsidP="00E129D2">
      <w:pPr>
        <w:tabs>
          <w:tab w:val="left" w:pos="1800"/>
        </w:tabs>
        <w:ind w:left="-540" w:right="-540"/>
        <w:rPr>
          <w:rFonts w:ascii="Calibri" w:hAnsi="Calibri" w:cs="Arial"/>
          <w:sz w:val="12"/>
          <w:szCs w:val="22"/>
        </w:rPr>
      </w:pPr>
    </w:p>
    <w:p w:rsidR="00DC3E6B" w:rsidRPr="00606C33" w:rsidRDefault="000863AB" w:rsidP="00606C33">
      <w:pPr>
        <w:tabs>
          <w:tab w:val="left" w:pos="1800"/>
        </w:tabs>
        <w:ind w:left="-540" w:right="-540"/>
        <w:rPr>
          <w:rFonts w:ascii="Calibri" w:hAnsi="Calibri" w:cs="Arial"/>
          <w:sz w:val="22"/>
          <w:szCs w:val="22"/>
        </w:rPr>
      </w:pPr>
      <w:r w:rsidRPr="007F4AC3">
        <w:rPr>
          <w:rFonts w:ascii="Calibri" w:hAnsi="Calibri" w:cs="Arial"/>
          <w:sz w:val="22"/>
          <w:szCs w:val="22"/>
          <w:u w:val="single"/>
        </w:rPr>
        <w:t>Absent</w:t>
      </w:r>
      <w:r w:rsidRPr="007F4AC3">
        <w:rPr>
          <w:rFonts w:ascii="Calibri" w:hAnsi="Calibri" w:cs="Arial"/>
          <w:sz w:val="22"/>
          <w:szCs w:val="22"/>
        </w:rPr>
        <w:t>:</w:t>
      </w:r>
      <w:r w:rsidR="006C0EED" w:rsidRPr="007F4AC3">
        <w:rPr>
          <w:rFonts w:ascii="Calibri" w:hAnsi="Calibri" w:cs="Arial"/>
          <w:sz w:val="22"/>
          <w:szCs w:val="22"/>
        </w:rPr>
        <w:t xml:space="preserve"> </w:t>
      </w:r>
      <w:r w:rsidRPr="007F4AC3">
        <w:rPr>
          <w:rFonts w:ascii="Calibri" w:hAnsi="Calibri" w:cs="Arial"/>
          <w:sz w:val="22"/>
          <w:szCs w:val="22"/>
        </w:rPr>
        <w:t xml:space="preserve"> </w:t>
      </w:r>
      <w:r w:rsidR="006A0E32">
        <w:rPr>
          <w:rFonts w:ascii="Calibri" w:hAnsi="Calibri" w:cs="Arial"/>
          <w:sz w:val="22"/>
          <w:szCs w:val="22"/>
        </w:rPr>
        <w:t>R. Casella</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732"/>
        <w:gridCol w:w="2824"/>
      </w:tblGrid>
      <w:tr w:rsidR="0073369C" w:rsidRPr="00783B86" w:rsidTr="003420B9">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732"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2824"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606C33" w:rsidRPr="00506C33" w:rsidTr="003420B9">
        <w:trPr>
          <w:trHeight w:val="570"/>
        </w:trPr>
        <w:tc>
          <w:tcPr>
            <w:tcW w:w="5508" w:type="dxa"/>
            <w:tcBorders>
              <w:top w:val="single" w:sz="6" w:space="0" w:color="FFFFFF"/>
              <w:bottom w:val="single" w:sz="6" w:space="0" w:color="FFFFFF"/>
            </w:tcBorders>
            <w:shd w:val="clear" w:color="auto" w:fill="DBE5F1"/>
          </w:tcPr>
          <w:p w:rsidR="00606C33" w:rsidRDefault="00606C33" w:rsidP="006806EE">
            <w:pPr>
              <w:tabs>
                <w:tab w:val="left" w:pos="360"/>
              </w:tabs>
              <w:ind w:left="360" w:hanging="360"/>
              <w:rPr>
                <w:rFonts w:ascii="Calibri" w:hAnsi="Calibri"/>
                <w:sz w:val="22"/>
                <w:szCs w:val="22"/>
              </w:rPr>
            </w:pPr>
            <w:r w:rsidRPr="00A654AD">
              <w:rPr>
                <w:rFonts w:ascii="Calibri" w:hAnsi="Calibri"/>
                <w:b/>
                <w:sz w:val="22"/>
                <w:szCs w:val="22"/>
              </w:rPr>
              <w:t>A</w:t>
            </w:r>
            <w:r w:rsidR="00A654AD" w:rsidRPr="00A654AD">
              <w:rPr>
                <w:rFonts w:ascii="Calibri" w:hAnsi="Calibri"/>
                <w:b/>
                <w:sz w:val="22"/>
                <w:szCs w:val="22"/>
              </w:rPr>
              <w:t>pproval of Minutes</w:t>
            </w:r>
          </w:p>
          <w:p w:rsidR="00606C33" w:rsidRDefault="00606C33" w:rsidP="006806EE">
            <w:pPr>
              <w:tabs>
                <w:tab w:val="left" w:pos="360"/>
              </w:tabs>
              <w:ind w:left="360" w:hanging="360"/>
              <w:rPr>
                <w:rFonts w:ascii="Calibri" w:hAnsi="Calibri"/>
                <w:sz w:val="22"/>
                <w:szCs w:val="22"/>
              </w:rPr>
            </w:pPr>
          </w:p>
        </w:tc>
        <w:tc>
          <w:tcPr>
            <w:tcW w:w="5732" w:type="dxa"/>
            <w:tcBorders>
              <w:top w:val="single" w:sz="6" w:space="0" w:color="FFFFFF"/>
              <w:bottom w:val="single" w:sz="6" w:space="0" w:color="FFFFFF"/>
            </w:tcBorders>
            <w:shd w:val="clear" w:color="auto" w:fill="DBE5F1"/>
          </w:tcPr>
          <w:p w:rsidR="00606C33" w:rsidRDefault="0094148A" w:rsidP="00D3671B">
            <w:pPr>
              <w:pStyle w:val="ListParagraph"/>
              <w:ind w:left="-18"/>
              <w:rPr>
                <w:rFonts w:ascii="Calibri" w:hAnsi="Calibri"/>
                <w:sz w:val="22"/>
                <w:szCs w:val="22"/>
              </w:rPr>
            </w:pPr>
            <w:r>
              <w:rPr>
                <w:rFonts w:ascii="Calibri" w:hAnsi="Calibri"/>
                <w:sz w:val="22"/>
                <w:szCs w:val="22"/>
              </w:rPr>
              <w:t xml:space="preserve">With no changes, the minutes from </w:t>
            </w:r>
            <w:r w:rsidR="004371D9">
              <w:rPr>
                <w:rFonts w:ascii="Calibri" w:hAnsi="Calibri"/>
                <w:sz w:val="22"/>
                <w:szCs w:val="22"/>
              </w:rPr>
              <w:t>1</w:t>
            </w:r>
            <w:r w:rsidR="00E75F8A">
              <w:rPr>
                <w:rFonts w:ascii="Calibri" w:hAnsi="Calibri"/>
                <w:sz w:val="22"/>
                <w:szCs w:val="22"/>
              </w:rPr>
              <w:t>/</w:t>
            </w:r>
            <w:r w:rsidR="00D3671B">
              <w:rPr>
                <w:rFonts w:ascii="Calibri" w:hAnsi="Calibri"/>
                <w:sz w:val="22"/>
                <w:szCs w:val="22"/>
              </w:rPr>
              <w:t>24</w:t>
            </w:r>
            <w:r w:rsidR="00E75F8A">
              <w:rPr>
                <w:rFonts w:ascii="Calibri" w:hAnsi="Calibri"/>
                <w:sz w:val="22"/>
                <w:szCs w:val="22"/>
              </w:rPr>
              <w:t>/</w:t>
            </w:r>
            <w:r>
              <w:rPr>
                <w:rFonts w:ascii="Calibri" w:hAnsi="Calibri"/>
                <w:sz w:val="22"/>
                <w:szCs w:val="22"/>
              </w:rPr>
              <w:t>201</w:t>
            </w:r>
            <w:r w:rsidR="00D3671B">
              <w:rPr>
                <w:rFonts w:ascii="Calibri" w:hAnsi="Calibri"/>
                <w:sz w:val="22"/>
                <w:szCs w:val="22"/>
              </w:rPr>
              <w:t>8</w:t>
            </w:r>
            <w:r>
              <w:rPr>
                <w:rFonts w:ascii="Calibri" w:hAnsi="Calibri"/>
                <w:sz w:val="22"/>
                <w:szCs w:val="22"/>
              </w:rPr>
              <w:t xml:space="preserve"> </w:t>
            </w:r>
            <w:r w:rsidR="004371D9">
              <w:rPr>
                <w:rFonts w:ascii="Calibri" w:hAnsi="Calibri"/>
                <w:sz w:val="22"/>
                <w:szCs w:val="22"/>
              </w:rPr>
              <w:t>were</w:t>
            </w:r>
            <w:r>
              <w:rPr>
                <w:rFonts w:ascii="Calibri" w:hAnsi="Calibri"/>
                <w:sz w:val="22"/>
                <w:szCs w:val="22"/>
              </w:rPr>
              <w:t xml:space="preserve"> approved.</w:t>
            </w:r>
          </w:p>
        </w:tc>
        <w:tc>
          <w:tcPr>
            <w:tcW w:w="2824" w:type="dxa"/>
            <w:tcBorders>
              <w:top w:val="single" w:sz="6" w:space="0" w:color="FFFFFF"/>
              <w:bottom w:val="single" w:sz="6" w:space="0" w:color="FFFFFF"/>
            </w:tcBorders>
            <w:shd w:val="clear" w:color="auto" w:fill="DBE5F1"/>
          </w:tcPr>
          <w:p w:rsidR="00606C33" w:rsidRDefault="0094148A" w:rsidP="000E6048">
            <w:pPr>
              <w:pStyle w:val="ListParagraph"/>
              <w:ind w:left="0"/>
              <w:rPr>
                <w:rFonts w:ascii="Calibri" w:hAnsi="Calibri"/>
                <w:b/>
                <w:sz w:val="22"/>
                <w:szCs w:val="22"/>
              </w:rPr>
            </w:pPr>
            <w:r>
              <w:rPr>
                <w:rFonts w:ascii="Calibri" w:hAnsi="Calibri"/>
                <w:b/>
                <w:sz w:val="22"/>
                <w:szCs w:val="22"/>
              </w:rPr>
              <w:t>Approved</w:t>
            </w:r>
          </w:p>
        </w:tc>
      </w:tr>
      <w:tr w:rsidR="007F4AC3" w:rsidRPr="00506C33" w:rsidTr="003420B9">
        <w:trPr>
          <w:trHeight w:val="378"/>
        </w:trPr>
        <w:tc>
          <w:tcPr>
            <w:tcW w:w="5508" w:type="dxa"/>
            <w:tcBorders>
              <w:top w:val="single" w:sz="6" w:space="0" w:color="FFFFFF"/>
              <w:bottom w:val="single" w:sz="6" w:space="0" w:color="FFFFFF"/>
            </w:tcBorders>
            <w:shd w:val="clear" w:color="auto" w:fill="DBE5F1"/>
          </w:tcPr>
          <w:p w:rsidR="007F4AC3" w:rsidRDefault="007F4AC3" w:rsidP="006806EE">
            <w:pPr>
              <w:tabs>
                <w:tab w:val="left" w:pos="360"/>
              </w:tabs>
              <w:ind w:left="360" w:hanging="360"/>
              <w:rPr>
                <w:rFonts w:ascii="Calibri" w:hAnsi="Calibri"/>
                <w:b/>
                <w:sz w:val="22"/>
                <w:szCs w:val="22"/>
              </w:rPr>
            </w:pPr>
          </w:p>
        </w:tc>
        <w:tc>
          <w:tcPr>
            <w:tcW w:w="5732" w:type="dxa"/>
            <w:tcBorders>
              <w:top w:val="single" w:sz="6" w:space="0" w:color="FFFFFF"/>
              <w:bottom w:val="single" w:sz="6" w:space="0" w:color="FFFFFF"/>
            </w:tcBorders>
            <w:shd w:val="clear" w:color="auto" w:fill="DBE5F1"/>
          </w:tcPr>
          <w:p w:rsidR="007F4AC3" w:rsidRDefault="007F4AC3" w:rsidP="007F4AC3">
            <w:pPr>
              <w:pStyle w:val="ListParagraph"/>
              <w:ind w:left="-18"/>
              <w:rPr>
                <w:rFonts w:ascii="Calibri" w:hAnsi="Calibri"/>
                <w:sz w:val="22"/>
                <w:szCs w:val="22"/>
              </w:rPr>
            </w:pPr>
            <w:r>
              <w:rPr>
                <w:rFonts w:ascii="Calibri" w:hAnsi="Calibri"/>
                <w:sz w:val="22"/>
                <w:szCs w:val="22"/>
              </w:rPr>
              <w:t>Ryan Vooris is now a member of CCRC, representing the professional studies seat.  He is replacing Susan Wilson who is no sabbatical.  Introduction were made.</w:t>
            </w:r>
          </w:p>
        </w:tc>
        <w:tc>
          <w:tcPr>
            <w:tcW w:w="2824" w:type="dxa"/>
            <w:tcBorders>
              <w:top w:val="single" w:sz="6" w:space="0" w:color="FFFFFF"/>
              <w:bottom w:val="single" w:sz="6" w:space="0" w:color="FFFFFF"/>
            </w:tcBorders>
            <w:shd w:val="clear" w:color="auto" w:fill="DBE5F1"/>
          </w:tcPr>
          <w:p w:rsidR="007F4AC3" w:rsidRDefault="007F4AC3" w:rsidP="000E6048">
            <w:pPr>
              <w:pStyle w:val="ListParagraph"/>
              <w:ind w:left="0"/>
              <w:rPr>
                <w:rFonts w:ascii="Calibri" w:hAnsi="Calibri"/>
                <w:b/>
                <w:sz w:val="22"/>
                <w:szCs w:val="22"/>
              </w:rPr>
            </w:pPr>
          </w:p>
        </w:tc>
      </w:tr>
      <w:tr w:rsidR="00E26791" w:rsidRPr="00506C33" w:rsidTr="003420B9">
        <w:trPr>
          <w:trHeight w:val="378"/>
        </w:trPr>
        <w:tc>
          <w:tcPr>
            <w:tcW w:w="5508" w:type="dxa"/>
            <w:tcBorders>
              <w:top w:val="single" w:sz="6" w:space="0" w:color="FFFFFF"/>
              <w:bottom w:val="single" w:sz="6" w:space="0" w:color="FFFFFF"/>
            </w:tcBorders>
            <w:shd w:val="clear" w:color="auto" w:fill="DBE5F1"/>
          </w:tcPr>
          <w:p w:rsidR="00E26791" w:rsidRDefault="00E26791" w:rsidP="006806EE">
            <w:pPr>
              <w:tabs>
                <w:tab w:val="left" w:pos="360"/>
              </w:tabs>
              <w:ind w:left="360" w:hanging="360"/>
              <w:rPr>
                <w:rFonts w:ascii="Calibri" w:hAnsi="Calibri"/>
                <w:b/>
                <w:sz w:val="22"/>
                <w:szCs w:val="22"/>
              </w:rPr>
            </w:pPr>
            <w:r>
              <w:rPr>
                <w:rFonts w:ascii="Calibri" w:hAnsi="Calibri"/>
                <w:b/>
                <w:sz w:val="22"/>
                <w:szCs w:val="22"/>
              </w:rPr>
              <w:t>Old Business</w:t>
            </w:r>
          </w:p>
        </w:tc>
        <w:tc>
          <w:tcPr>
            <w:tcW w:w="5732" w:type="dxa"/>
            <w:tcBorders>
              <w:top w:val="single" w:sz="6" w:space="0" w:color="FFFFFF"/>
              <w:bottom w:val="single" w:sz="6" w:space="0" w:color="FFFFFF"/>
            </w:tcBorders>
            <w:shd w:val="clear" w:color="auto" w:fill="DBE5F1"/>
          </w:tcPr>
          <w:p w:rsidR="00E26791" w:rsidRDefault="00E26791" w:rsidP="006806EE">
            <w:pPr>
              <w:pStyle w:val="ListParagraph"/>
              <w:ind w:left="-18"/>
              <w:rPr>
                <w:rFonts w:ascii="Calibri" w:hAnsi="Calibri"/>
                <w:sz w:val="22"/>
                <w:szCs w:val="22"/>
              </w:rPr>
            </w:pPr>
          </w:p>
        </w:tc>
        <w:tc>
          <w:tcPr>
            <w:tcW w:w="2824" w:type="dxa"/>
            <w:tcBorders>
              <w:top w:val="single" w:sz="6" w:space="0" w:color="FFFFFF"/>
              <w:bottom w:val="single" w:sz="6" w:space="0" w:color="FFFFFF"/>
            </w:tcBorders>
            <w:shd w:val="clear" w:color="auto" w:fill="DBE5F1"/>
          </w:tcPr>
          <w:p w:rsidR="00E26791" w:rsidRDefault="00E26791" w:rsidP="000E6048">
            <w:pPr>
              <w:pStyle w:val="ListParagraph"/>
              <w:ind w:left="0"/>
              <w:rPr>
                <w:rFonts w:ascii="Calibri" w:hAnsi="Calibri"/>
                <w:b/>
                <w:sz w:val="22"/>
                <w:szCs w:val="22"/>
              </w:rPr>
            </w:pPr>
          </w:p>
        </w:tc>
      </w:tr>
      <w:tr w:rsidR="00E26791" w:rsidRPr="00E26791" w:rsidTr="003420B9">
        <w:trPr>
          <w:trHeight w:val="378"/>
        </w:trPr>
        <w:tc>
          <w:tcPr>
            <w:tcW w:w="5508" w:type="dxa"/>
            <w:tcBorders>
              <w:top w:val="single" w:sz="6" w:space="0" w:color="FFFFFF"/>
              <w:bottom w:val="single" w:sz="6" w:space="0" w:color="FFFFFF"/>
            </w:tcBorders>
            <w:shd w:val="clear" w:color="auto" w:fill="DBE5F1"/>
          </w:tcPr>
          <w:p w:rsidR="009D7E79" w:rsidRDefault="00E26791" w:rsidP="009D7E79">
            <w:pPr>
              <w:tabs>
                <w:tab w:val="left" w:pos="360"/>
              </w:tabs>
              <w:ind w:left="360" w:hanging="360"/>
              <w:rPr>
                <w:rFonts w:ascii="Calibri" w:hAnsi="Calibri"/>
                <w:sz w:val="22"/>
                <w:szCs w:val="22"/>
              </w:rPr>
            </w:pPr>
            <w:r>
              <w:rPr>
                <w:rFonts w:ascii="Calibri" w:hAnsi="Calibri"/>
                <w:sz w:val="22"/>
                <w:szCs w:val="22"/>
              </w:rPr>
              <w:t>1.</w:t>
            </w:r>
            <w:r>
              <w:rPr>
                <w:rFonts w:ascii="Calibri" w:hAnsi="Calibri"/>
                <w:sz w:val="22"/>
                <w:szCs w:val="22"/>
              </w:rPr>
              <w:tab/>
            </w:r>
            <w:r w:rsidR="009D7E79">
              <w:rPr>
                <w:rFonts w:ascii="Calibri" w:hAnsi="Calibri"/>
                <w:sz w:val="22"/>
                <w:szCs w:val="22"/>
              </w:rPr>
              <w:t>New Course Proposal</w:t>
            </w:r>
          </w:p>
          <w:p w:rsidR="00E26791" w:rsidRPr="00E26791" w:rsidRDefault="009D7E79" w:rsidP="009D7E79">
            <w:pPr>
              <w:tabs>
                <w:tab w:val="left" w:pos="360"/>
              </w:tabs>
              <w:ind w:left="360" w:hanging="360"/>
              <w:rPr>
                <w:rFonts w:ascii="Calibri" w:hAnsi="Calibri"/>
                <w:sz w:val="22"/>
                <w:szCs w:val="22"/>
              </w:rPr>
            </w:pPr>
            <w:r>
              <w:rPr>
                <w:rFonts w:ascii="Calibri" w:hAnsi="Calibri"/>
                <w:sz w:val="22"/>
                <w:szCs w:val="22"/>
              </w:rPr>
              <w:tab/>
              <w:t>CRM/SOC 363 – Alternatives to Incarceration</w:t>
            </w:r>
          </w:p>
        </w:tc>
        <w:tc>
          <w:tcPr>
            <w:tcW w:w="5732" w:type="dxa"/>
            <w:tcBorders>
              <w:top w:val="single" w:sz="6" w:space="0" w:color="FFFFFF"/>
              <w:bottom w:val="single" w:sz="6" w:space="0" w:color="FFFFFF"/>
            </w:tcBorders>
            <w:shd w:val="clear" w:color="auto" w:fill="DBE5F1"/>
          </w:tcPr>
          <w:p w:rsidR="00E26791" w:rsidRPr="00E26791" w:rsidRDefault="009D7E79" w:rsidP="006806EE">
            <w:pPr>
              <w:pStyle w:val="ListParagraph"/>
              <w:ind w:left="-18"/>
              <w:rPr>
                <w:rFonts w:ascii="Calibri" w:hAnsi="Calibri"/>
                <w:sz w:val="22"/>
                <w:szCs w:val="22"/>
              </w:rPr>
            </w:pPr>
            <w:r>
              <w:rPr>
                <w:rFonts w:ascii="Calibri" w:hAnsi="Calibri"/>
                <w:sz w:val="22"/>
                <w:szCs w:val="22"/>
              </w:rPr>
              <w:t>The department sent a revised course description, however it is now too long. M. DiVita will send a recommendation for a shorter version.  K. Lawrence made a recommendation to contingent pass; seconded by J. O’Callaghan.  Unanimous.</w:t>
            </w:r>
          </w:p>
        </w:tc>
        <w:tc>
          <w:tcPr>
            <w:tcW w:w="2824" w:type="dxa"/>
            <w:tcBorders>
              <w:top w:val="single" w:sz="6" w:space="0" w:color="FFFFFF"/>
              <w:bottom w:val="single" w:sz="6" w:space="0" w:color="FFFFFF"/>
            </w:tcBorders>
            <w:shd w:val="clear" w:color="auto" w:fill="DBE5F1"/>
          </w:tcPr>
          <w:p w:rsidR="00E26791" w:rsidRPr="00E26791" w:rsidRDefault="009D7E79" w:rsidP="000E6048">
            <w:pPr>
              <w:pStyle w:val="ListParagraph"/>
              <w:ind w:left="0"/>
              <w:rPr>
                <w:rFonts w:ascii="Calibri" w:hAnsi="Calibri"/>
                <w:b/>
                <w:sz w:val="22"/>
                <w:szCs w:val="22"/>
              </w:rPr>
            </w:pPr>
            <w:r>
              <w:rPr>
                <w:rFonts w:ascii="Calibri" w:hAnsi="Calibri"/>
                <w:b/>
                <w:sz w:val="22"/>
                <w:szCs w:val="22"/>
              </w:rPr>
              <w:t>Contingent Pass</w:t>
            </w:r>
          </w:p>
        </w:tc>
      </w:tr>
      <w:tr w:rsidR="00606C33" w:rsidRPr="00506C33" w:rsidTr="003420B9">
        <w:trPr>
          <w:trHeight w:val="378"/>
        </w:trPr>
        <w:tc>
          <w:tcPr>
            <w:tcW w:w="5508" w:type="dxa"/>
            <w:tcBorders>
              <w:top w:val="single" w:sz="6" w:space="0" w:color="FFFFFF"/>
              <w:bottom w:val="single" w:sz="6" w:space="0" w:color="FFFFFF"/>
            </w:tcBorders>
            <w:shd w:val="clear" w:color="auto" w:fill="DBE5F1"/>
          </w:tcPr>
          <w:p w:rsidR="00606C33" w:rsidRDefault="002F6C44" w:rsidP="006806EE">
            <w:pPr>
              <w:tabs>
                <w:tab w:val="left" w:pos="360"/>
              </w:tabs>
              <w:ind w:left="360" w:hanging="360"/>
              <w:rPr>
                <w:rFonts w:ascii="Calibri" w:hAnsi="Calibri"/>
                <w:sz w:val="22"/>
                <w:szCs w:val="22"/>
              </w:rPr>
            </w:pPr>
            <w:r>
              <w:rPr>
                <w:rFonts w:ascii="Calibri" w:hAnsi="Calibri"/>
                <w:b/>
                <w:sz w:val="22"/>
                <w:szCs w:val="22"/>
              </w:rPr>
              <w:t>New</w:t>
            </w:r>
            <w:r w:rsidR="00606C33">
              <w:rPr>
                <w:rFonts w:ascii="Calibri" w:hAnsi="Calibri"/>
                <w:b/>
                <w:sz w:val="22"/>
                <w:szCs w:val="22"/>
              </w:rPr>
              <w:t xml:space="preserve"> Business</w:t>
            </w:r>
          </w:p>
        </w:tc>
        <w:tc>
          <w:tcPr>
            <w:tcW w:w="5732" w:type="dxa"/>
            <w:tcBorders>
              <w:top w:val="single" w:sz="6" w:space="0" w:color="FFFFFF"/>
              <w:bottom w:val="single" w:sz="6" w:space="0" w:color="FFFFFF"/>
            </w:tcBorders>
            <w:shd w:val="clear" w:color="auto" w:fill="DBE5F1"/>
          </w:tcPr>
          <w:p w:rsidR="00606C33" w:rsidRDefault="00606C33" w:rsidP="006806EE">
            <w:pPr>
              <w:pStyle w:val="ListParagraph"/>
              <w:ind w:left="-18"/>
              <w:rPr>
                <w:rFonts w:ascii="Calibri" w:hAnsi="Calibri"/>
                <w:sz w:val="22"/>
                <w:szCs w:val="22"/>
              </w:rPr>
            </w:pPr>
          </w:p>
        </w:tc>
        <w:tc>
          <w:tcPr>
            <w:tcW w:w="2824" w:type="dxa"/>
            <w:tcBorders>
              <w:top w:val="single" w:sz="6" w:space="0" w:color="FFFFFF"/>
              <w:bottom w:val="single" w:sz="6" w:space="0" w:color="FFFFFF"/>
            </w:tcBorders>
            <w:shd w:val="clear" w:color="auto" w:fill="DBE5F1"/>
          </w:tcPr>
          <w:p w:rsidR="00606C33" w:rsidRDefault="00606C33" w:rsidP="000E6048">
            <w:pPr>
              <w:pStyle w:val="ListParagraph"/>
              <w:ind w:left="0"/>
              <w:rPr>
                <w:rFonts w:ascii="Calibri" w:hAnsi="Calibri"/>
                <w:b/>
                <w:sz w:val="22"/>
                <w:szCs w:val="22"/>
              </w:rPr>
            </w:pPr>
          </w:p>
        </w:tc>
      </w:tr>
      <w:tr w:rsidR="00542D66" w:rsidRPr="00506C33" w:rsidTr="003420B9">
        <w:trPr>
          <w:trHeight w:val="402"/>
        </w:trPr>
        <w:tc>
          <w:tcPr>
            <w:tcW w:w="5508" w:type="dxa"/>
            <w:tcBorders>
              <w:top w:val="single" w:sz="6" w:space="0" w:color="FFFFFF"/>
              <w:bottom w:val="single" w:sz="8" w:space="0" w:color="FFFFFF"/>
            </w:tcBorders>
            <w:shd w:val="clear" w:color="auto" w:fill="DBE5F1"/>
          </w:tcPr>
          <w:p w:rsidR="00A654AD" w:rsidRDefault="00E26791" w:rsidP="00A654AD">
            <w:pPr>
              <w:tabs>
                <w:tab w:val="left" w:pos="360"/>
              </w:tabs>
              <w:ind w:left="360" w:hanging="360"/>
              <w:rPr>
                <w:rFonts w:ascii="Calibri" w:hAnsi="Calibri"/>
                <w:sz w:val="22"/>
                <w:szCs w:val="22"/>
              </w:rPr>
            </w:pPr>
            <w:r>
              <w:rPr>
                <w:rFonts w:ascii="Calibri" w:hAnsi="Calibri"/>
                <w:sz w:val="22"/>
                <w:szCs w:val="22"/>
              </w:rPr>
              <w:t>2</w:t>
            </w:r>
            <w:r w:rsidR="00542D66">
              <w:rPr>
                <w:rFonts w:ascii="Calibri" w:hAnsi="Calibri"/>
                <w:sz w:val="22"/>
                <w:szCs w:val="22"/>
              </w:rPr>
              <w:t>.</w:t>
            </w:r>
            <w:r w:rsidR="00542D66">
              <w:rPr>
                <w:rFonts w:ascii="Calibri" w:hAnsi="Calibri"/>
                <w:sz w:val="22"/>
                <w:szCs w:val="22"/>
              </w:rPr>
              <w:tab/>
            </w:r>
            <w:r w:rsidR="009D7E79">
              <w:rPr>
                <w:rFonts w:ascii="Calibri" w:hAnsi="Calibri"/>
                <w:sz w:val="22"/>
                <w:szCs w:val="22"/>
              </w:rPr>
              <w:t>Alteration of Existing Program</w:t>
            </w:r>
          </w:p>
          <w:p w:rsidR="00606C33" w:rsidRDefault="00A654AD" w:rsidP="009D7E79">
            <w:pPr>
              <w:tabs>
                <w:tab w:val="left" w:pos="360"/>
              </w:tabs>
              <w:ind w:left="360" w:hanging="360"/>
              <w:rPr>
                <w:rFonts w:ascii="Calibri" w:hAnsi="Calibri"/>
                <w:sz w:val="22"/>
                <w:szCs w:val="22"/>
              </w:rPr>
            </w:pPr>
            <w:r>
              <w:rPr>
                <w:rFonts w:ascii="Calibri" w:hAnsi="Calibri"/>
                <w:sz w:val="22"/>
                <w:szCs w:val="22"/>
              </w:rPr>
              <w:tab/>
            </w:r>
            <w:r w:rsidR="009D7E79">
              <w:rPr>
                <w:rFonts w:ascii="Calibri" w:hAnsi="Calibri"/>
                <w:sz w:val="22"/>
                <w:szCs w:val="22"/>
              </w:rPr>
              <w:t>Biology</w:t>
            </w:r>
            <w:r w:rsidR="00345615">
              <w:rPr>
                <w:rFonts w:ascii="Calibri" w:hAnsi="Calibri"/>
                <w:sz w:val="22"/>
                <w:szCs w:val="22"/>
              </w:rPr>
              <w:t xml:space="preserve"> </w:t>
            </w:r>
          </w:p>
        </w:tc>
        <w:tc>
          <w:tcPr>
            <w:tcW w:w="5732" w:type="dxa"/>
            <w:tcBorders>
              <w:top w:val="single" w:sz="6" w:space="0" w:color="FFFFFF"/>
              <w:bottom w:val="single" w:sz="8" w:space="0" w:color="FFFFFF"/>
            </w:tcBorders>
            <w:shd w:val="clear" w:color="auto" w:fill="DBE5F1"/>
          </w:tcPr>
          <w:p w:rsidR="00817DCC" w:rsidRDefault="009D7E79" w:rsidP="009D7E79">
            <w:pPr>
              <w:pStyle w:val="ListParagraph"/>
              <w:ind w:left="-18"/>
              <w:rPr>
                <w:rFonts w:ascii="Calibri" w:hAnsi="Calibri"/>
                <w:sz w:val="22"/>
                <w:szCs w:val="22"/>
              </w:rPr>
            </w:pPr>
            <w:r>
              <w:rPr>
                <w:rFonts w:ascii="Calibri" w:hAnsi="Calibri"/>
                <w:sz w:val="22"/>
                <w:szCs w:val="22"/>
              </w:rPr>
              <w:t>In addition to the requested changes, the committee suggested to reduce the total number of credit hours to 120; an example of the 4-year plan will need to be updated as well.  C. Van Der Karr will reach out to the department.</w:t>
            </w:r>
          </w:p>
        </w:tc>
        <w:tc>
          <w:tcPr>
            <w:tcW w:w="2824" w:type="dxa"/>
            <w:tcBorders>
              <w:top w:val="single" w:sz="6" w:space="0" w:color="FFFFFF"/>
              <w:bottom w:val="single" w:sz="8" w:space="0" w:color="FFFFFF"/>
            </w:tcBorders>
            <w:shd w:val="clear" w:color="auto" w:fill="DBE5F1"/>
          </w:tcPr>
          <w:p w:rsidR="00542D66" w:rsidRDefault="009D7E79" w:rsidP="00E2172C">
            <w:pPr>
              <w:pStyle w:val="ListParagraph"/>
              <w:ind w:left="0"/>
              <w:rPr>
                <w:rFonts w:ascii="Calibri" w:hAnsi="Calibri"/>
                <w:b/>
                <w:sz w:val="22"/>
                <w:szCs w:val="22"/>
              </w:rPr>
            </w:pPr>
            <w:r>
              <w:rPr>
                <w:rFonts w:ascii="Calibri" w:hAnsi="Calibri"/>
                <w:b/>
                <w:sz w:val="22"/>
                <w:szCs w:val="22"/>
              </w:rPr>
              <w:t>Tabled</w:t>
            </w:r>
            <w:r w:rsidR="00345615">
              <w:rPr>
                <w:rFonts w:ascii="Calibri" w:hAnsi="Calibri"/>
                <w:b/>
                <w:sz w:val="22"/>
                <w:szCs w:val="22"/>
              </w:rPr>
              <w:t xml:space="preserve"> </w:t>
            </w:r>
          </w:p>
        </w:tc>
      </w:tr>
      <w:tr w:rsidR="009D7E79" w:rsidRPr="00506C33" w:rsidTr="003420B9">
        <w:trPr>
          <w:trHeight w:val="402"/>
        </w:trPr>
        <w:tc>
          <w:tcPr>
            <w:tcW w:w="5508" w:type="dxa"/>
            <w:tcBorders>
              <w:top w:val="single" w:sz="6" w:space="0" w:color="FFFFFF"/>
              <w:bottom w:val="single" w:sz="8" w:space="0" w:color="FFFFFF"/>
            </w:tcBorders>
            <w:shd w:val="clear" w:color="auto" w:fill="DBE5F1"/>
          </w:tcPr>
          <w:p w:rsidR="009D7E79" w:rsidRDefault="009D7E79" w:rsidP="009D7E79">
            <w:pPr>
              <w:tabs>
                <w:tab w:val="left" w:pos="360"/>
              </w:tabs>
              <w:ind w:left="360" w:hanging="360"/>
              <w:rPr>
                <w:rFonts w:ascii="Calibri" w:hAnsi="Calibri"/>
                <w:sz w:val="22"/>
                <w:szCs w:val="22"/>
              </w:rPr>
            </w:pPr>
            <w:r>
              <w:rPr>
                <w:rFonts w:ascii="Calibri" w:hAnsi="Calibri"/>
                <w:sz w:val="22"/>
                <w:szCs w:val="22"/>
              </w:rPr>
              <w:t>3.</w:t>
            </w:r>
            <w:r>
              <w:rPr>
                <w:rFonts w:ascii="Calibri" w:hAnsi="Calibri"/>
                <w:sz w:val="22"/>
                <w:szCs w:val="22"/>
              </w:rPr>
              <w:tab/>
              <w:t>Alteration of Existing Program</w:t>
            </w:r>
          </w:p>
          <w:p w:rsidR="009D7E79" w:rsidRDefault="009D7E79" w:rsidP="009D7E79">
            <w:pPr>
              <w:tabs>
                <w:tab w:val="left" w:pos="360"/>
              </w:tabs>
              <w:ind w:left="360" w:hanging="360"/>
              <w:rPr>
                <w:rFonts w:ascii="Calibri" w:hAnsi="Calibri"/>
                <w:sz w:val="22"/>
                <w:szCs w:val="22"/>
              </w:rPr>
            </w:pPr>
            <w:r>
              <w:rPr>
                <w:rFonts w:ascii="Calibri" w:hAnsi="Calibri"/>
                <w:sz w:val="22"/>
                <w:szCs w:val="22"/>
              </w:rPr>
              <w:tab/>
              <w:t>Conservation Biology</w:t>
            </w:r>
          </w:p>
        </w:tc>
        <w:tc>
          <w:tcPr>
            <w:tcW w:w="5732" w:type="dxa"/>
            <w:tcBorders>
              <w:top w:val="single" w:sz="6" w:space="0" w:color="FFFFFF"/>
              <w:bottom w:val="single" w:sz="8" w:space="0" w:color="FFFFFF"/>
            </w:tcBorders>
            <w:shd w:val="clear" w:color="auto" w:fill="DBE5F1"/>
          </w:tcPr>
          <w:p w:rsidR="009D7E79" w:rsidRDefault="009D7E79" w:rsidP="009D7E79">
            <w:pPr>
              <w:pStyle w:val="ListParagraph"/>
              <w:ind w:left="-18"/>
              <w:rPr>
                <w:rFonts w:ascii="Calibri" w:hAnsi="Calibri"/>
                <w:sz w:val="22"/>
                <w:szCs w:val="22"/>
              </w:rPr>
            </w:pPr>
            <w:r>
              <w:rPr>
                <w:rFonts w:ascii="Calibri" w:hAnsi="Calibri"/>
                <w:sz w:val="22"/>
                <w:szCs w:val="22"/>
              </w:rPr>
              <w:t>In addition to the requested changes, the committee suggested to reduce the total number of credit hours to 120; an example of the 4-year plan will need to be updated as well.  C. Van Der Karr will reach out to the department.</w:t>
            </w:r>
          </w:p>
        </w:tc>
        <w:tc>
          <w:tcPr>
            <w:tcW w:w="2824" w:type="dxa"/>
            <w:tcBorders>
              <w:top w:val="single" w:sz="6" w:space="0" w:color="FFFFFF"/>
              <w:bottom w:val="single" w:sz="8" w:space="0" w:color="FFFFFF"/>
            </w:tcBorders>
            <w:shd w:val="clear" w:color="auto" w:fill="DBE5F1"/>
          </w:tcPr>
          <w:p w:rsidR="009D7E79" w:rsidRDefault="009D7E79" w:rsidP="009D7E79">
            <w:pPr>
              <w:pStyle w:val="ListParagraph"/>
              <w:ind w:left="0"/>
              <w:rPr>
                <w:rFonts w:ascii="Calibri" w:hAnsi="Calibri"/>
                <w:b/>
                <w:sz w:val="22"/>
                <w:szCs w:val="22"/>
              </w:rPr>
            </w:pPr>
            <w:r>
              <w:rPr>
                <w:rFonts w:ascii="Calibri" w:hAnsi="Calibri"/>
                <w:b/>
                <w:sz w:val="22"/>
                <w:szCs w:val="22"/>
              </w:rPr>
              <w:t xml:space="preserve">Tabled </w:t>
            </w:r>
          </w:p>
        </w:tc>
      </w:tr>
      <w:tr w:rsidR="00EC70D8" w:rsidRPr="00506C33" w:rsidTr="003420B9">
        <w:trPr>
          <w:trHeight w:val="402"/>
        </w:trPr>
        <w:tc>
          <w:tcPr>
            <w:tcW w:w="5508" w:type="dxa"/>
            <w:tcBorders>
              <w:top w:val="single" w:sz="6" w:space="0" w:color="FFFFFF"/>
              <w:bottom w:val="single" w:sz="8" w:space="0" w:color="FFFFFF"/>
            </w:tcBorders>
            <w:shd w:val="clear" w:color="auto" w:fill="DBE5F1"/>
          </w:tcPr>
          <w:p w:rsidR="009D7E79" w:rsidRDefault="00034149" w:rsidP="009D7E79">
            <w:pPr>
              <w:tabs>
                <w:tab w:val="left" w:pos="360"/>
              </w:tabs>
              <w:ind w:left="360" w:hanging="360"/>
              <w:rPr>
                <w:rFonts w:ascii="Calibri" w:hAnsi="Calibri"/>
                <w:sz w:val="22"/>
                <w:szCs w:val="22"/>
              </w:rPr>
            </w:pPr>
            <w:r>
              <w:rPr>
                <w:rFonts w:ascii="Calibri" w:hAnsi="Calibri"/>
                <w:sz w:val="22"/>
                <w:szCs w:val="22"/>
              </w:rPr>
              <w:t>4</w:t>
            </w:r>
            <w:r w:rsidR="00EC70D8">
              <w:rPr>
                <w:rFonts w:ascii="Calibri" w:hAnsi="Calibri"/>
                <w:sz w:val="22"/>
                <w:szCs w:val="22"/>
              </w:rPr>
              <w:t>.</w:t>
            </w:r>
            <w:r w:rsidR="00EC70D8">
              <w:rPr>
                <w:rFonts w:ascii="Calibri" w:hAnsi="Calibri"/>
                <w:sz w:val="22"/>
                <w:szCs w:val="22"/>
              </w:rPr>
              <w:tab/>
            </w:r>
            <w:r w:rsidR="009D7E79">
              <w:rPr>
                <w:rFonts w:ascii="Calibri" w:hAnsi="Calibri"/>
                <w:sz w:val="22"/>
                <w:szCs w:val="22"/>
              </w:rPr>
              <w:t>New Course Proposal</w:t>
            </w:r>
          </w:p>
          <w:p w:rsidR="00EC70D8" w:rsidRDefault="009D7E79" w:rsidP="009D7E79">
            <w:pPr>
              <w:tabs>
                <w:tab w:val="left" w:pos="360"/>
              </w:tabs>
              <w:ind w:left="360" w:hanging="360"/>
              <w:rPr>
                <w:rFonts w:ascii="Calibri" w:hAnsi="Calibri"/>
                <w:sz w:val="22"/>
                <w:szCs w:val="22"/>
              </w:rPr>
            </w:pPr>
            <w:r>
              <w:rPr>
                <w:rFonts w:ascii="Calibri" w:hAnsi="Calibri"/>
                <w:sz w:val="22"/>
                <w:szCs w:val="22"/>
              </w:rPr>
              <w:tab/>
              <w:t>SOC/CRM 392 – Incarceration and the Family</w:t>
            </w:r>
            <w:r w:rsidR="00891DCC">
              <w:rPr>
                <w:rFonts w:ascii="Calibri" w:hAnsi="Calibri"/>
                <w:sz w:val="22"/>
                <w:szCs w:val="22"/>
              </w:rPr>
              <w:t xml:space="preserve"> </w:t>
            </w:r>
          </w:p>
        </w:tc>
        <w:tc>
          <w:tcPr>
            <w:tcW w:w="5732" w:type="dxa"/>
            <w:tcBorders>
              <w:top w:val="single" w:sz="6" w:space="0" w:color="FFFFFF"/>
              <w:bottom w:val="single" w:sz="8" w:space="0" w:color="FFFFFF"/>
            </w:tcBorders>
            <w:shd w:val="clear" w:color="auto" w:fill="DBE5F1"/>
          </w:tcPr>
          <w:p w:rsidR="00EC70D8" w:rsidRDefault="0077189E" w:rsidP="000F1D59">
            <w:pPr>
              <w:pStyle w:val="ListParagraph"/>
              <w:ind w:left="-18"/>
              <w:rPr>
                <w:rFonts w:ascii="Calibri" w:hAnsi="Calibri"/>
                <w:sz w:val="22"/>
                <w:szCs w:val="22"/>
              </w:rPr>
            </w:pPr>
            <w:r>
              <w:rPr>
                <w:rFonts w:ascii="Calibri" w:hAnsi="Calibri"/>
                <w:sz w:val="22"/>
                <w:szCs w:val="22"/>
              </w:rPr>
              <w:t>C. Van Der Karr</w:t>
            </w:r>
            <w:r w:rsidR="00034149">
              <w:rPr>
                <w:rFonts w:ascii="Calibri" w:hAnsi="Calibri"/>
                <w:sz w:val="22"/>
                <w:szCs w:val="22"/>
              </w:rPr>
              <w:t xml:space="preserve"> made a motion to recommend; seconded </w:t>
            </w:r>
            <w:proofErr w:type="gramStart"/>
            <w:r w:rsidR="00034149">
              <w:rPr>
                <w:rFonts w:ascii="Calibri" w:hAnsi="Calibri"/>
                <w:sz w:val="22"/>
                <w:szCs w:val="22"/>
              </w:rPr>
              <w:t xml:space="preserve">by </w:t>
            </w:r>
            <w:r>
              <w:rPr>
                <w:rFonts w:ascii="Calibri" w:hAnsi="Calibri"/>
                <w:sz w:val="22"/>
                <w:szCs w:val="22"/>
              </w:rPr>
              <w:t xml:space="preserve"> M</w:t>
            </w:r>
            <w:proofErr w:type="gramEnd"/>
            <w:r>
              <w:rPr>
                <w:rFonts w:ascii="Calibri" w:hAnsi="Calibri"/>
                <w:sz w:val="22"/>
                <w:szCs w:val="22"/>
              </w:rPr>
              <w:t xml:space="preserve">. DiVita </w:t>
            </w:r>
            <w:r w:rsidR="00034149">
              <w:rPr>
                <w:rFonts w:ascii="Calibri" w:hAnsi="Calibri"/>
                <w:sz w:val="22"/>
                <w:szCs w:val="22"/>
              </w:rPr>
              <w:t>. Unanimous.</w:t>
            </w:r>
            <w:r>
              <w:rPr>
                <w:rFonts w:ascii="Calibri" w:hAnsi="Calibri"/>
                <w:sz w:val="22"/>
                <w:szCs w:val="22"/>
              </w:rPr>
              <w:t xml:space="preserve">  K. Lawrence suggested that the reference in the syllabus about where to purchase books should either be removed or revised.  M. DiVita will reach out to the department.</w:t>
            </w:r>
          </w:p>
        </w:tc>
        <w:tc>
          <w:tcPr>
            <w:tcW w:w="2824" w:type="dxa"/>
            <w:tcBorders>
              <w:top w:val="single" w:sz="6" w:space="0" w:color="FFFFFF"/>
              <w:bottom w:val="single" w:sz="8" w:space="0" w:color="FFFFFF"/>
            </w:tcBorders>
            <w:shd w:val="clear" w:color="auto" w:fill="DBE5F1"/>
          </w:tcPr>
          <w:p w:rsidR="00EC70D8" w:rsidRDefault="00EC70D8" w:rsidP="002F6C44">
            <w:pPr>
              <w:pStyle w:val="ListParagraph"/>
              <w:ind w:left="0"/>
              <w:rPr>
                <w:rFonts w:ascii="Calibri" w:hAnsi="Calibri"/>
                <w:b/>
                <w:sz w:val="22"/>
                <w:szCs w:val="22"/>
              </w:rPr>
            </w:pPr>
            <w:r>
              <w:rPr>
                <w:rFonts w:ascii="Calibri" w:hAnsi="Calibri"/>
                <w:b/>
                <w:sz w:val="22"/>
                <w:szCs w:val="22"/>
              </w:rPr>
              <w:t>Pass</w:t>
            </w:r>
            <w:r w:rsidR="002F6C44">
              <w:rPr>
                <w:rFonts w:ascii="Calibri" w:hAnsi="Calibri"/>
                <w:b/>
                <w:sz w:val="22"/>
                <w:szCs w:val="22"/>
              </w:rPr>
              <w:t>ed</w:t>
            </w:r>
          </w:p>
        </w:tc>
      </w:tr>
      <w:tr w:rsidR="00034149" w:rsidRPr="00506C33" w:rsidTr="003420B9">
        <w:trPr>
          <w:trHeight w:val="402"/>
        </w:trPr>
        <w:tc>
          <w:tcPr>
            <w:tcW w:w="5508" w:type="dxa"/>
            <w:tcBorders>
              <w:top w:val="single" w:sz="6" w:space="0" w:color="FFFFFF"/>
              <w:bottom w:val="single" w:sz="8" w:space="0" w:color="FFFFFF"/>
            </w:tcBorders>
            <w:shd w:val="clear" w:color="auto" w:fill="DBE5F1"/>
          </w:tcPr>
          <w:p w:rsidR="00034149" w:rsidRDefault="00034149" w:rsidP="00EC70D8">
            <w:pPr>
              <w:tabs>
                <w:tab w:val="left" w:pos="360"/>
              </w:tabs>
              <w:ind w:left="360" w:hanging="360"/>
              <w:rPr>
                <w:rFonts w:ascii="Calibri" w:hAnsi="Calibri"/>
                <w:sz w:val="22"/>
                <w:szCs w:val="22"/>
              </w:rPr>
            </w:pPr>
            <w:r>
              <w:rPr>
                <w:rFonts w:ascii="Calibri" w:hAnsi="Calibri"/>
                <w:sz w:val="22"/>
                <w:szCs w:val="22"/>
              </w:rPr>
              <w:t>5.</w:t>
            </w:r>
            <w:r>
              <w:rPr>
                <w:rFonts w:ascii="Calibri" w:hAnsi="Calibri"/>
                <w:sz w:val="22"/>
                <w:szCs w:val="22"/>
              </w:rPr>
              <w:tab/>
              <w:t xml:space="preserve">Alteration of an Existing </w:t>
            </w:r>
            <w:r w:rsidR="0077189E">
              <w:rPr>
                <w:rFonts w:ascii="Calibri" w:hAnsi="Calibri"/>
                <w:sz w:val="22"/>
                <w:szCs w:val="22"/>
              </w:rPr>
              <w:t>Course</w:t>
            </w:r>
          </w:p>
          <w:p w:rsidR="00034149" w:rsidRDefault="00034149" w:rsidP="0077189E">
            <w:pPr>
              <w:tabs>
                <w:tab w:val="left" w:pos="360"/>
              </w:tabs>
              <w:ind w:left="360" w:hanging="360"/>
              <w:rPr>
                <w:rFonts w:ascii="Calibri" w:hAnsi="Calibri"/>
                <w:sz w:val="22"/>
                <w:szCs w:val="22"/>
              </w:rPr>
            </w:pPr>
            <w:r>
              <w:rPr>
                <w:rFonts w:ascii="Calibri" w:hAnsi="Calibri"/>
                <w:sz w:val="22"/>
                <w:szCs w:val="22"/>
              </w:rPr>
              <w:lastRenderedPageBreak/>
              <w:tab/>
            </w:r>
            <w:r w:rsidR="0077189E">
              <w:rPr>
                <w:rFonts w:ascii="Calibri" w:hAnsi="Calibri"/>
                <w:sz w:val="22"/>
                <w:szCs w:val="22"/>
              </w:rPr>
              <w:t>GRY 324 – Introduction to Cartography and Geographic Information Systems</w:t>
            </w:r>
          </w:p>
        </w:tc>
        <w:tc>
          <w:tcPr>
            <w:tcW w:w="5732" w:type="dxa"/>
            <w:tcBorders>
              <w:top w:val="single" w:sz="6" w:space="0" w:color="FFFFFF"/>
              <w:bottom w:val="single" w:sz="8" w:space="0" w:color="FFFFFF"/>
            </w:tcBorders>
            <w:shd w:val="clear" w:color="auto" w:fill="DBE5F1"/>
          </w:tcPr>
          <w:p w:rsidR="00034149" w:rsidRDefault="00034149" w:rsidP="0077189E">
            <w:pPr>
              <w:pStyle w:val="ListParagraph"/>
              <w:ind w:left="-18"/>
              <w:rPr>
                <w:rFonts w:ascii="Calibri" w:hAnsi="Calibri"/>
                <w:sz w:val="22"/>
                <w:szCs w:val="22"/>
              </w:rPr>
            </w:pPr>
            <w:r>
              <w:rPr>
                <w:rFonts w:ascii="Calibri" w:hAnsi="Calibri"/>
                <w:sz w:val="22"/>
                <w:szCs w:val="22"/>
              </w:rPr>
              <w:lastRenderedPageBreak/>
              <w:t xml:space="preserve">C. Costell Corbin made a motion to recommend; seconded by </w:t>
            </w:r>
            <w:r w:rsidR="0077189E">
              <w:rPr>
                <w:rFonts w:ascii="Calibri" w:hAnsi="Calibri"/>
                <w:sz w:val="22"/>
                <w:szCs w:val="22"/>
              </w:rPr>
              <w:t>K. Lawrence</w:t>
            </w:r>
            <w:r>
              <w:rPr>
                <w:rFonts w:ascii="Calibri" w:hAnsi="Calibri"/>
                <w:sz w:val="22"/>
                <w:szCs w:val="22"/>
              </w:rPr>
              <w:t>.  Unanimous.</w:t>
            </w:r>
          </w:p>
        </w:tc>
        <w:tc>
          <w:tcPr>
            <w:tcW w:w="2824" w:type="dxa"/>
            <w:tcBorders>
              <w:top w:val="single" w:sz="6" w:space="0" w:color="FFFFFF"/>
              <w:bottom w:val="single" w:sz="8" w:space="0" w:color="FFFFFF"/>
            </w:tcBorders>
            <w:shd w:val="clear" w:color="auto" w:fill="DBE5F1"/>
          </w:tcPr>
          <w:p w:rsidR="00034149" w:rsidRDefault="00034149" w:rsidP="002F6C44">
            <w:pPr>
              <w:pStyle w:val="ListParagraph"/>
              <w:ind w:left="0"/>
              <w:rPr>
                <w:rFonts w:ascii="Calibri" w:hAnsi="Calibri"/>
                <w:b/>
                <w:sz w:val="22"/>
                <w:szCs w:val="22"/>
              </w:rPr>
            </w:pPr>
            <w:r>
              <w:rPr>
                <w:rFonts w:ascii="Calibri" w:hAnsi="Calibri"/>
                <w:b/>
                <w:sz w:val="22"/>
                <w:szCs w:val="22"/>
              </w:rPr>
              <w:t xml:space="preserve">Passed </w:t>
            </w:r>
          </w:p>
        </w:tc>
      </w:tr>
      <w:tr w:rsidR="00034149" w:rsidRPr="00506C33" w:rsidTr="003420B9">
        <w:trPr>
          <w:trHeight w:val="402"/>
        </w:trPr>
        <w:tc>
          <w:tcPr>
            <w:tcW w:w="5508" w:type="dxa"/>
            <w:tcBorders>
              <w:top w:val="single" w:sz="6" w:space="0" w:color="FFFFFF"/>
              <w:bottom w:val="single" w:sz="8" w:space="0" w:color="FFFFFF"/>
            </w:tcBorders>
            <w:shd w:val="clear" w:color="auto" w:fill="DBE5F1"/>
          </w:tcPr>
          <w:p w:rsidR="00034149" w:rsidRDefault="00034149" w:rsidP="00EC70D8">
            <w:pPr>
              <w:tabs>
                <w:tab w:val="left" w:pos="360"/>
              </w:tabs>
              <w:ind w:left="360" w:hanging="360"/>
              <w:rPr>
                <w:rFonts w:ascii="Calibri" w:hAnsi="Calibri"/>
                <w:sz w:val="22"/>
                <w:szCs w:val="22"/>
              </w:rPr>
            </w:pPr>
            <w:r>
              <w:rPr>
                <w:rFonts w:ascii="Calibri" w:hAnsi="Calibri"/>
                <w:sz w:val="22"/>
                <w:szCs w:val="22"/>
              </w:rPr>
              <w:t>6.</w:t>
            </w:r>
            <w:r>
              <w:rPr>
                <w:rFonts w:ascii="Calibri" w:hAnsi="Calibri"/>
                <w:sz w:val="22"/>
                <w:szCs w:val="22"/>
              </w:rPr>
              <w:tab/>
            </w:r>
            <w:r w:rsidR="004556E3">
              <w:rPr>
                <w:rFonts w:ascii="Calibri" w:hAnsi="Calibri"/>
                <w:sz w:val="22"/>
                <w:szCs w:val="22"/>
              </w:rPr>
              <w:t>Alteration of an Existing Course</w:t>
            </w:r>
          </w:p>
          <w:p w:rsidR="00034149" w:rsidRDefault="00034149" w:rsidP="004556E3">
            <w:pPr>
              <w:tabs>
                <w:tab w:val="left" w:pos="360"/>
              </w:tabs>
              <w:ind w:left="360" w:hanging="360"/>
              <w:rPr>
                <w:rFonts w:ascii="Calibri" w:hAnsi="Calibri"/>
                <w:sz w:val="22"/>
                <w:szCs w:val="22"/>
              </w:rPr>
            </w:pPr>
            <w:r>
              <w:rPr>
                <w:rFonts w:ascii="Calibri" w:hAnsi="Calibri"/>
                <w:sz w:val="22"/>
                <w:szCs w:val="22"/>
              </w:rPr>
              <w:tab/>
            </w:r>
            <w:r w:rsidR="004556E3">
              <w:rPr>
                <w:rFonts w:ascii="Calibri" w:hAnsi="Calibri"/>
                <w:sz w:val="22"/>
                <w:szCs w:val="22"/>
              </w:rPr>
              <w:t>GRY 334 – Historical Geographic Information Systems</w:t>
            </w:r>
          </w:p>
        </w:tc>
        <w:tc>
          <w:tcPr>
            <w:tcW w:w="5732" w:type="dxa"/>
            <w:tcBorders>
              <w:top w:val="single" w:sz="6" w:space="0" w:color="FFFFFF"/>
              <w:bottom w:val="single" w:sz="8" w:space="0" w:color="FFFFFF"/>
            </w:tcBorders>
            <w:shd w:val="clear" w:color="auto" w:fill="DBE5F1"/>
          </w:tcPr>
          <w:p w:rsidR="00034149" w:rsidRDefault="004556E3" w:rsidP="004556E3">
            <w:pPr>
              <w:pStyle w:val="ListParagraph"/>
              <w:ind w:left="-18"/>
              <w:rPr>
                <w:rFonts w:ascii="Calibri" w:hAnsi="Calibri"/>
                <w:sz w:val="22"/>
                <w:szCs w:val="22"/>
              </w:rPr>
            </w:pPr>
            <w:r>
              <w:rPr>
                <w:rFonts w:ascii="Calibri" w:hAnsi="Calibri"/>
                <w:sz w:val="22"/>
                <w:szCs w:val="22"/>
              </w:rPr>
              <w:t>M&gt; DiVita</w:t>
            </w:r>
            <w:r w:rsidR="00034149">
              <w:rPr>
                <w:rFonts w:ascii="Calibri" w:hAnsi="Calibri"/>
                <w:sz w:val="22"/>
                <w:szCs w:val="22"/>
              </w:rPr>
              <w:t xml:space="preserve"> made a motion to recommend; seconded by </w:t>
            </w:r>
            <w:r>
              <w:rPr>
                <w:rFonts w:ascii="Calibri" w:hAnsi="Calibri"/>
                <w:sz w:val="22"/>
                <w:szCs w:val="22"/>
              </w:rPr>
              <w:t>K. Lawrence</w:t>
            </w:r>
            <w:r w:rsidR="00034149">
              <w:rPr>
                <w:rFonts w:ascii="Calibri" w:hAnsi="Calibri"/>
                <w:sz w:val="22"/>
                <w:szCs w:val="22"/>
              </w:rPr>
              <w:t>.  Unanimous.</w:t>
            </w:r>
          </w:p>
        </w:tc>
        <w:tc>
          <w:tcPr>
            <w:tcW w:w="2824" w:type="dxa"/>
            <w:tcBorders>
              <w:top w:val="single" w:sz="6" w:space="0" w:color="FFFFFF"/>
              <w:bottom w:val="single" w:sz="8" w:space="0" w:color="FFFFFF"/>
            </w:tcBorders>
            <w:shd w:val="clear" w:color="auto" w:fill="DBE5F1"/>
          </w:tcPr>
          <w:p w:rsidR="00034149" w:rsidRDefault="00034149" w:rsidP="002F6C44">
            <w:pPr>
              <w:pStyle w:val="ListParagraph"/>
              <w:ind w:left="0"/>
              <w:rPr>
                <w:rFonts w:ascii="Calibri" w:hAnsi="Calibri"/>
                <w:b/>
                <w:sz w:val="22"/>
                <w:szCs w:val="22"/>
              </w:rPr>
            </w:pPr>
            <w:r>
              <w:rPr>
                <w:rFonts w:ascii="Calibri" w:hAnsi="Calibri"/>
                <w:b/>
                <w:sz w:val="22"/>
                <w:szCs w:val="22"/>
              </w:rPr>
              <w:t>Passed</w:t>
            </w:r>
          </w:p>
        </w:tc>
      </w:tr>
      <w:tr w:rsidR="004556E3" w:rsidRPr="00506C33" w:rsidTr="003420B9">
        <w:trPr>
          <w:trHeight w:val="402"/>
        </w:trPr>
        <w:tc>
          <w:tcPr>
            <w:tcW w:w="5508" w:type="dxa"/>
            <w:tcBorders>
              <w:top w:val="single" w:sz="6" w:space="0" w:color="FFFFFF"/>
              <w:bottom w:val="single" w:sz="8" w:space="0" w:color="FFFFFF"/>
            </w:tcBorders>
            <w:shd w:val="clear" w:color="auto" w:fill="DBE5F1"/>
          </w:tcPr>
          <w:p w:rsidR="004556E3" w:rsidRDefault="004556E3" w:rsidP="00EC70D8">
            <w:pPr>
              <w:tabs>
                <w:tab w:val="left" w:pos="360"/>
              </w:tabs>
              <w:ind w:left="360" w:hanging="360"/>
              <w:rPr>
                <w:rFonts w:ascii="Calibri" w:hAnsi="Calibri"/>
                <w:sz w:val="22"/>
                <w:szCs w:val="22"/>
              </w:rPr>
            </w:pPr>
            <w:r>
              <w:rPr>
                <w:rFonts w:ascii="Calibri" w:hAnsi="Calibri"/>
                <w:sz w:val="22"/>
                <w:szCs w:val="22"/>
              </w:rPr>
              <w:t>7.</w:t>
            </w:r>
            <w:r>
              <w:rPr>
                <w:rFonts w:ascii="Calibri" w:hAnsi="Calibri"/>
                <w:sz w:val="22"/>
                <w:szCs w:val="22"/>
              </w:rPr>
              <w:tab/>
              <w:t>Alteration of an Existing Course</w:t>
            </w:r>
          </w:p>
          <w:p w:rsidR="004556E3" w:rsidRDefault="004556E3" w:rsidP="00EC70D8">
            <w:pPr>
              <w:tabs>
                <w:tab w:val="left" w:pos="360"/>
              </w:tabs>
              <w:ind w:left="360" w:hanging="360"/>
              <w:rPr>
                <w:rFonts w:ascii="Calibri" w:hAnsi="Calibri"/>
                <w:sz w:val="22"/>
                <w:szCs w:val="22"/>
              </w:rPr>
            </w:pPr>
            <w:r>
              <w:rPr>
                <w:rFonts w:ascii="Calibri" w:hAnsi="Calibri"/>
                <w:sz w:val="22"/>
                <w:szCs w:val="22"/>
              </w:rPr>
              <w:tab/>
              <w:t>GRY 337 – Programming in Geographic Information Systems (GIS)</w:t>
            </w:r>
          </w:p>
        </w:tc>
        <w:tc>
          <w:tcPr>
            <w:tcW w:w="5732" w:type="dxa"/>
            <w:tcBorders>
              <w:top w:val="single" w:sz="6" w:space="0" w:color="FFFFFF"/>
              <w:bottom w:val="single" w:sz="8" w:space="0" w:color="FFFFFF"/>
            </w:tcBorders>
            <w:shd w:val="clear" w:color="auto" w:fill="DBE5F1"/>
          </w:tcPr>
          <w:p w:rsidR="004556E3" w:rsidRDefault="004556E3" w:rsidP="000F1D59">
            <w:pPr>
              <w:pStyle w:val="ListParagraph"/>
              <w:ind w:left="-18"/>
              <w:rPr>
                <w:rFonts w:ascii="Calibri" w:hAnsi="Calibri"/>
                <w:sz w:val="22"/>
                <w:szCs w:val="22"/>
              </w:rPr>
            </w:pPr>
            <w:r>
              <w:rPr>
                <w:rFonts w:ascii="Calibri" w:hAnsi="Calibri"/>
                <w:sz w:val="22"/>
                <w:szCs w:val="22"/>
              </w:rPr>
              <w:t>C. Costell Corbin made a motion to recommend; seconded by M. DiVita.  Unanimous.</w:t>
            </w:r>
          </w:p>
        </w:tc>
        <w:tc>
          <w:tcPr>
            <w:tcW w:w="2824" w:type="dxa"/>
            <w:tcBorders>
              <w:top w:val="single" w:sz="6" w:space="0" w:color="FFFFFF"/>
              <w:bottom w:val="single" w:sz="8" w:space="0" w:color="FFFFFF"/>
            </w:tcBorders>
            <w:shd w:val="clear" w:color="auto" w:fill="DBE5F1"/>
          </w:tcPr>
          <w:p w:rsidR="004556E3" w:rsidRDefault="004556E3" w:rsidP="002F6C44">
            <w:pPr>
              <w:pStyle w:val="ListParagraph"/>
              <w:ind w:left="0"/>
              <w:rPr>
                <w:rFonts w:ascii="Calibri" w:hAnsi="Calibri"/>
                <w:b/>
                <w:sz w:val="22"/>
                <w:szCs w:val="22"/>
              </w:rPr>
            </w:pPr>
            <w:r>
              <w:rPr>
                <w:rFonts w:ascii="Calibri" w:hAnsi="Calibri"/>
                <w:b/>
                <w:sz w:val="22"/>
                <w:szCs w:val="22"/>
              </w:rPr>
              <w:t>Passed</w:t>
            </w:r>
          </w:p>
        </w:tc>
      </w:tr>
      <w:tr w:rsidR="004556E3" w:rsidRPr="00506C33" w:rsidTr="003420B9">
        <w:trPr>
          <w:trHeight w:val="402"/>
        </w:trPr>
        <w:tc>
          <w:tcPr>
            <w:tcW w:w="5508" w:type="dxa"/>
            <w:tcBorders>
              <w:top w:val="single" w:sz="6" w:space="0" w:color="FFFFFF"/>
              <w:bottom w:val="single" w:sz="8" w:space="0" w:color="FFFFFF"/>
            </w:tcBorders>
            <w:shd w:val="clear" w:color="auto" w:fill="DBE5F1"/>
          </w:tcPr>
          <w:p w:rsidR="004556E3" w:rsidRDefault="004556E3" w:rsidP="00EC70D8">
            <w:pPr>
              <w:tabs>
                <w:tab w:val="left" w:pos="360"/>
              </w:tabs>
              <w:ind w:left="360" w:hanging="360"/>
              <w:rPr>
                <w:rFonts w:ascii="Calibri" w:hAnsi="Calibri"/>
                <w:sz w:val="22"/>
                <w:szCs w:val="22"/>
              </w:rPr>
            </w:pPr>
            <w:r>
              <w:rPr>
                <w:rFonts w:ascii="Calibri" w:hAnsi="Calibri"/>
                <w:sz w:val="22"/>
                <w:szCs w:val="22"/>
              </w:rPr>
              <w:t>8.</w:t>
            </w:r>
            <w:r>
              <w:rPr>
                <w:rFonts w:ascii="Calibri" w:hAnsi="Calibri"/>
                <w:sz w:val="22"/>
                <w:szCs w:val="22"/>
              </w:rPr>
              <w:tab/>
              <w:t xml:space="preserve"> Further Review of Curriculum</w:t>
            </w:r>
          </w:p>
        </w:tc>
        <w:tc>
          <w:tcPr>
            <w:tcW w:w="5732" w:type="dxa"/>
            <w:tcBorders>
              <w:top w:val="single" w:sz="6" w:space="0" w:color="FFFFFF"/>
              <w:bottom w:val="single" w:sz="8" w:space="0" w:color="FFFFFF"/>
            </w:tcBorders>
            <w:shd w:val="clear" w:color="auto" w:fill="DBE5F1"/>
          </w:tcPr>
          <w:p w:rsidR="004556E3" w:rsidRDefault="004556E3" w:rsidP="004556E3">
            <w:pPr>
              <w:pStyle w:val="ListParagraph"/>
              <w:ind w:left="-18"/>
              <w:rPr>
                <w:rFonts w:ascii="Calibri" w:hAnsi="Calibri"/>
                <w:sz w:val="22"/>
                <w:szCs w:val="22"/>
              </w:rPr>
            </w:pPr>
            <w:r>
              <w:rPr>
                <w:rFonts w:ascii="Calibri" w:hAnsi="Calibri"/>
                <w:sz w:val="22"/>
                <w:szCs w:val="22"/>
              </w:rPr>
              <w:t>Despite the published deadline date of March 1 for curriculum to be included in the upcoming catalogs, CCRC has agreed to review additional proposals at the next meeting (March 7).  If approved, they will be included in the next catalog.  Attributes being added to courses have a June 1 deadline for inclusion.</w:t>
            </w:r>
          </w:p>
        </w:tc>
        <w:tc>
          <w:tcPr>
            <w:tcW w:w="2824" w:type="dxa"/>
            <w:tcBorders>
              <w:top w:val="single" w:sz="6" w:space="0" w:color="FFFFFF"/>
              <w:bottom w:val="single" w:sz="8" w:space="0" w:color="FFFFFF"/>
            </w:tcBorders>
            <w:shd w:val="clear" w:color="auto" w:fill="DBE5F1"/>
          </w:tcPr>
          <w:p w:rsidR="004556E3" w:rsidRDefault="004556E3" w:rsidP="002F6C44">
            <w:pPr>
              <w:pStyle w:val="ListParagraph"/>
              <w:ind w:left="0"/>
              <w:rPr>
                <w:rFonts w:ascii="Calibri" w:hAnsi="Calibri"/>
                <w:b/>
                <w:sz w:val="22"/>
                <w:szCs w:val="22"/>
              </w:rPr>
            </w:pPr>
          </w:p>
        </w:tc>
      </w:tr>
      <w:tr w:rsidR="00846DBC" w:rsidRPr="00506C33" w:rsidTr="003420B9">
        <w:trPr>
          <w:trHeight w:val="402"/>
        </w:trPr>
        <w:tc>
          <w:tcPr>
            <w:tcW w:w="5508" w:type="dxa"/>
            <w:tcBorders>
              <w:top w:val="single" w:sz="6" w:space="0" w:color="FFFFFF"/>
              <w:bottom w:val="single" w:sz="8" w:space="0" w:color="FFFFFF"/>
            </w:tcBorders>
            <w:shd w:val="clear" w:color="auto" w:fill="DBE5F1"/>
          </w:tcPr>
          <w:p w:rsidR="00846DBC" w:rsidRPr="00EA55E8" w:rsidRDefault="00846DBC" w:rsidP="00846DBC">
            <w:pPr>
              <w:tabs>
                <w:tab w:val="left" w:pos="360"/>
              </w:tabs>
              <w:ind w:left="360" w:hanging="360"/>
              <w:rPr>
                <w:rFonts w:ascii="Calibri" w:hAnsi="Calibri"/>
                <w:sz w:val="22"/>
                <w:szCs w:val="22"/>
              </w:rPr>
            </w:pPr>
            <w:r>
              <w:rPr>
                <w:rFonts w:ascii="Calibri" w:hAnsi="Calibri"/>
                <w:b/>
                <w:sz w:val="22"/>
                <w:szCs w:val="22"/>
              </w:rPr>
              <w:t>Meeting Adjournment</w:t>
            </w:r>
          </w:p>
        </w:tc>
        <w:tc>
          <w:tcPr>
            <w:tcW w:w="5732" w:type="dxa"/>
            <w:tcBorders>
              <w:top w:val="single" w:sz="6" w:space="0" w:color="FFFFFF"/>
              <w:bottom w:val="single" w:sz="8" w:space="0" w:color="FFFFFF"/>
            </w:tcBorders>
            <w:shd w:val="clear" w:color="auto" w:fill="DBE5F1"/>
          </w:tcPr>
          <w:p w:rsidR="00606C33" w:rsidRDefault="00846DBC" w:rsidP="003C25B9">
            <w:pPr>
              <w:pStyle w:val="ListParagraph"/>
              <w:ind w:left="-18"/>
              <w:rPr>
                <w:rFonts w:ascii="Calibri" w:hAnsi="Calibri"/>
                <w:sz w:val="22"/>
                <w:szCs w:val="22"/>
              </w:rPr>
            </w:pPr>
            <w:r>
              <w:rPr>
                <w:rFonts w:ascii="Calibri" w:hAnsi="Calibri"/>
                <w:sz w:val="22"/>
                <w:szCs w:val="22"/>
              </w:rPr>
              <w:t xml:space="preserve">With </w:t>
            </w:r>
            <w:r w:rsidR="00F61C36">
              <w:rPr>
                <w:rFonts w:ascii="Calibri" w:hAnsi="Calibri"/>
                <w:sz w:val="22"/>
                <w:szCs w:val="22"/>
              </w:rPr>
              <w:t>no additional agenda items, t</w:t>
            </w:r>
            <w:r>
              <w:rPr>
                <w:rFonts w:ascii="Calibri" w:hAnsi="Calibri"/>
                <w:sz w:val="22"/>
                <w:szCs w:val="22"/>
              </w:rPr>
              <w:t xml:space="preserve">he meeting was adjourned at </w:t>
            </w:r>
            <w:r w:rsidR="00C50CC1">
              <w:rPr>
                <w:rFonts w:ascii="Calibri" w:hAnsi="Calibri"/>
                <w:sz w:val="22"/>
                <w:szCs w:val="22"/>
              </w:rPr>
              <w:t>3:</w:t>
            </w:r>
            <w:r w:rsidR="003C25B9">
              <w:rPr>
                <w:rFonts w:ascii="Calibri" w:hAnsi="Calibri"/>
                <w:sz w:val="22"/>
                <w:szCs w:val="22"/>
              </w:rPr>
              <w:t>40</w:t>
            </w:r>
            <w:r w:rsidR="00606C33">
              <w:rPr>
                <w:rFonts w:ascii="Calibri" w:hAnsi="Calibri"/>
                <w:sz w:val="22"/>
                <w:szCs w:val="22"/>
              </w:rPr>
              <w:t xml:space="preserve"> </w:t>
            </w:r>
            <w:r>
              <w:rPr>
                <w:rFonts w:ascii="Calibri" w:hAnsi="Calibri"/>
                <w:sz w:val="22"/>
                <w:szCs w:val="22"/>
              </w:rPr>
              <w:t>p.m.</w:t>
            </w:r>
          </w:p>
        </w:tc>
        <w:tc>
          <w:tcPr>
            <w:tcW w:w="2824" w:type="dxa"/>
            <w:tcBorders>
              <w:top w:val="single" w:sz="6" w:space="0" w:color="FFFFFF"/>
              <w:bottom w:val="single" w:sz="8" w:space="0" w:color="FFFFFF"/>
            </w:tcBorders>
            <w:shd w:val="clear" w:color="auto" w:fill="DBE5F1"/>
          </w:tcPr>
          <w:p w:rsidR="00846DBC" w:rsidRDefault="00846DBC" w:rsidP="00846DBC">
            <w:pPr>
              <w:pStyle w:val="ListParagraph"/>
              <w:ind w:left="0"/>
              <w:rPr>
                <w:rFonts w:ascii="Calibri" w:hAnsi="Calibri"/>
                <w:b/>
                <w:sz w:val="22"/>
                <w:szCs w:val="22"/>
              </w:rPr>
            </w:pPr>
            <w:r>
              <w:rPr>
                <w:rFonts w:ascii="Calibri" w:hAnsi="Calibri"/>
                <w:b/>
                <w:sz w:val="22"/>
                <w:szCs w:val="22"/>
              </w:rPr>
              <w:t>Adjourned</w:t>
            </w:r>
          </w:p>
        </w:tc>
      </w:tr>
    </w:tbl>
    <w:p w:rsidR="009D7E79" w:rsidRDefault="009D7E79" w:rsidP="00E67B66">
      <w:pPr>
        <w:tabs>
          <w:tab w:val="left" w:pos="6035"/>
        </w:tabs>
        <w:ind w:right="-450"/>
        <w:jc w:val="right"/>
        <w:rPr>
          <w:rFonts w:ascii="Calibri" w:hAnsi="Calibri" w:cs="Arial"/>
          <w:sz w:val="18"/>
          <w:szCs w:val="18"/>
        </w:rPr>
      </w:pPr>
    </w:p>
    <w:p w:rsidR="009D63F2"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8427F7">
        <w:rPr>
          <w:rFonts w:ascii="Calibri" w:hAnsi="Calibri" w:cs="Arial"/>
          <w:sz w:val="18"/>
          <w:szCs w:val="18"/>
        </w:rPr>
        <w:t>ubmitted by Pam Schroeder</w:t>
      </w:r>
    </w:p>
    <w:p w:rsidR="00985F1C" w:rsidRDefault="00985F1C" w:rsidP="00E67B66">
      <w:pPr>
        <w:tabs>
          <w:tab w:val="left" w:pos="6035"/>
        </w:tabs>
        <w:ind w:right="-450"/>
        <w:jc w:val="right"/>
        <w:rPr>
          <w:rFonts w:ascii="Calibri" w:hAnsi="Calibri" w:cs="Arial"/>
          <w:sz w:val="18"/>
          <w:szCs w:val="18"/>
        </w:rPr>
      </w:pPr>
      <w:r>
        <w:rPr>
          <w:rFonts w:ascii="Calibri" w:hAnsi="Calibri" w:cs="Arial"/>
          <w:sz w:val="18"/>
          <w:szCs w:val="18"/>
        </w:rPr>
        <w:t>Approve</w:t>
      </w:r>
      <w:bookmarkStart w:id="0" w:name="_GoBack"/>
      <w:bookmarkEnd w:id="0"/>
      <w:r>
        <w:rPr>
          <w:rFonts w:ascii="Calibri" w:hAnsi="Calibri" w:cs="Arial"/>
          <w:sz w:val="18"/>
          <w:szCs w:val="18"/>
        </w:rPr>
        <w:t>d 3/7/2018</w:t>
      </w:r>
    </w:p>
    <w:p w:rsidR="00A7607B" w:rsidRDefault="00A7607B" w:rsidP="00E67B66">
      <w:pPr>
        <w:tabs>
          <w:tab w:val="left" w:pos="6035"/>
        </w:tabs>
        <w:ind w:right="-450"/>
        <w:jc w:val="right"/>
        <w:rPr>
          <w:rFonts w:ascii="Calibri" w:hAnsi="Calibri" w:cs="Arial"/>
          <w:sz w:val="18"/>
          <w:szCs w:val="18"/>
        </w:rPr>
      </w:pPr>
    </w:p>
    <w:sectPr w:rsidR="00A7607B"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738" w:rsidRDefault="00C04738" w:rsidP="00097DBB">
      <w:r>
        <w:separator/>
      </w:r>
    </w:p>
  </w:endnote>
  <w:endnote w:type="continuationSeparator" w:id="0">
    <w:p w:rsidR="00C04738" w:rsidRDefault="00C0473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738" w:rsidRDefault="00C04738" w:rsidP="00097DBB">
      <w:r>
        <w:separator/>
      </w:r>
    </w:p>
  </w:footnote>
  <w:footnote w:type="continuationSeparator" w:id="0">
    <w:p w:rsidR="00C04738" w:rsidRDefault="00C04738"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8"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14"/>
  </w:num>
  <w:num w:numId="5">
    <w:abstractNumId w:val="11"/>
  </w:num>
  <w:num w:numId="6">
    <w:abstractNumId w:val="4"/>
  </w:num>
  <w:num w:numId="7">
    <w:abstractNumId w:val="6"/>
  </w:num>
  <w:num w:numId="8">
    <w:abstractNumId w:val="9"/>
  </w:num>
  <w:num w:numId="9">
    <w:abstractNumId w:val="10"/>
  </w:num>
  <w:num w:numId="10">
    <w:abstractNumId w:val="1"/>
  </w:num>
  <w:num w:numId="11">
    <w:abstractNumId w:val="13"/>
  </w:num>
  <w:num w:numId="12">
    <w:abstractNumId w:val="7"/>
  </w:num>
  <w:num w:numId="13">
    <w:abstractNumId w:val="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149"/>
    <w:rsid w:val="000345FC"/>
    <w:rsid w:val="00036C08"/>
    <w:rsid w:val="00036F31"/>
    <w:rsid w:val="0003751D"/>
    <w:rsid w:val="000376F2"/>
    <w:rsid w:val="00040396"/>
    <w:rsid w:val="00041F9C"/>
    <w:rsid w:val="00043A4C"/>
    <w:rsid w:val="00044C8A"/>
    <w:rsid w:val="00052231"/>
    <w:rsid w:val="00052557"/>
    <w:rsid w:val="0005569C"/>
    <w:rsid w:val="00056391"/>
    <w:rsid w:val="0006106B"/>
    <w:rsid w:val="00061B44"/>
    <w:rsid w:val="00062C6E"/>
    <w:rsid w:val="000658E4"/>
    <w:rsid w:val="00067E93"/>
    <w:rsid w:val="00076C92"/>
    <w:rsid w:val="00076E6D"/>
    <w:rsid w:val="000775DA"/>
    <w:rsid w:val="00080066"/>
    <w:rsid w:val="00080132"/>
    <w:rsid w:val="00084C80"/>
    <w:rsid w:val="000863AB"/>
    <w:rsid w:val="00086CE1"/>
    <w:rsid w:val="0009047B"/>
    <w:rsid w:val="00093332"/>
    <w:rsid w:val="00096F72"/>
    <w:rsid w:val="00097DBB"/>
    <w:rsid w:val="000A0C3B"/>
    <w:rsid w:val="000A0F94"/>
    <w:rsid w:val="000A1FBC"/>
    <w:rsid w:val="000A2459"/>
    <w:rsid w:val="000A38D1"/>
    <w:rsid w:val="000A430D"/>
    <w:rsid w:val="000A49AF"/>
    <w:rsid w:val="000A5A08"/>
    <w:rsid w:val="000A660F"/>
    <w:rsid w:val="000A6BC4"/>
    <w:rsid w:val="000B2F26"/>
    <w:rsid w:val="000B3AF5"/>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1D59"/>
    <w:rsid w:val="000F373A"/>
    <w:rsid w:val="000F3E79"/>
    <w:rsid w:val="000F4E35"/>
    <w:rsid w:val="000F4E77"/>
    <w:rsid w:val="00100140"/>
    <w:rsid w:val="00100921"/>
    <w:rsid w:val="001100A4"/>
    <w:rsid w:val="001115BD"/>
    <w:rsid w:val="00112611"/>
    <w:rsid w:val="00115B76"/>
    <w:rsid w:val="001176D4"/>
    <w:rsid w:val="001246A4"/>
    <w:rsid w:val="0012506D"/>
    <w:rsid w:val="00126A5F"/>
    <w:rsid w:val="00126F1A"/>
    <w:rsid w:val="00127330"/>
    <w:rsid w:val="001279D3"/>
    <w:rsid w:val="001304F9"/>
    <w:rsid w:val="001306FE"/>
    <w:rsid w:val="00130FD5"/>
    <w:rsid w:val="00134932"/>
    <w:rsid w:val="0013531A"/>
    <w:rsid w:val="0013580B"/>
    <w:rsid w:val="001374F6"/>
    <w:rsid w:val="00140521"/>
    <w:rsid w:val="00140BF1"/>
    <w:rsid w:val="0014394F"/>
    <w:rsid w:val="00145A72"/>
    <w:rsid w:val="00146767"/>
    <w:rsid w:val="001477EC"/>
    <w:rsid w:val="00151271"/>
    <w:rsid w:val="001544F8"/>
    <w:rsid w:val="00155FD9"/>
    <w:rsid w:val="00157C26"/>
    <w:rsid w:val="00160A2C"/>
    <w:rsid w:val="00160E0D"/>
    <w:rsid w:val="00161294"/>
    <w:rsid w:val="001618D6"/>
    <w:rsid w:val="00163FAE"/>
    <w:rsid w:val="00164DA4"/>
    <w:rsid w:val="001657AF"/>
    <w:rsid w:val="0016598D"/>
    <w:rsid w:val="00175B3E"/>
    <w:rsid w:val="001775CF"/>
    <w:rsid w:val="00180141"/>
    <w:rsid w:val="00180148"/>
    <w:rsid w:val="00184B36"/>
    <w:rsid w:val="00191820"/>
    <w:rsid w:val="00194DD0"/>
    <w:rsid w:val="001965D1"/>
    <w:rsid w:val="001A0E88"/>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5BE2"/>
    <w:rsid w:val="001E54C6"/>
    <w:rsid w:val="001E7ADE"/>
    <w:rsid w:val="001F084F"/>
    <w:rsid w:val="001F08D3"/>
    <w:rsid w:val="001F14A7"/>
    <w:rsid w:val="001F395C"/>
    <w:rsid w:val="001F5CF1"/>
    <w:rsid w:val="001F7183"/>
    <w:rsid w:val="002002E0"/>
    <w:rsid w:val="0020190A"/>
    <w:rsid w:val="00201C98"/>
    <w:rsid w:val="002023D9"/>
    <w:rsid w:val="002035A9"/>
    <w:rsid w:val="00203CF4"/>
    <w:rsid w:val="00203D12"/>
    <w:rsid w:val="00205E49"/>
    <w:rsid w:val="00207DCA"/>
    <w:rsid w:val="00210B86"/>
    <w:rsid w:val="00220558"/>
    <w:rsid w:val="002232F9"/>
    <w:rsid w:val="00223E17"/>
    <w:rsid w:val="00227EE1"/>
    <w:rsid w:val="002302FD"/>
    <w:rsid w:val="00230666"/>
    <w:rsid w:val="00231656"/>
    <w:rsid w:val="00231D01"/>
    <w:rsid w:val="0023474E"/>
    <w:rsid w:val="002349C1"/>
    <w:rsid w:val="002350C2"/>
    <w:rsid w:val="002352CE"/>
    <w:rsid w:val="002419CB"/>
    <w:rsid w:val="0024457C"/>
    <w:rsid w:val="00250838"/>
    <w:rsid w:val="00250CFE"/>
    <w:rsid w:val="00250EAA"/>
    <w:rsid w:val="00251ACE"/>
    <w:rsid w:val="00251E7C"/>
    <w:rsid w:val="002535C1"/>
    <w:rsid w:val="00253CAD"/>
    <w:rsid w:val="00254E3D"/>
    <w:rsid w:val="00255C9C"/>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6A"/>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05BE"/>
    <w:rsid w:val="002F16D0"/>
    <w:rsid w:val="002F4C65"/>
    <w:rsid w:val="002F6C44"/>
    <w:rsid w:val="0030107C"/>
    <w:rsid w:val="00303B21"/>
    <w:rsid w:val="003049E0"/>
    <w:rsid w:val="0030517F"/>
    <w:rsid w:val="003114F1"/>
    <w:rsid w:val="00311BA6"/>
    <w:rsid w:val="00315FC1"/>
    <w:rsid w:val="00317230"/>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6AD"/>
    <w:rsid w:val="00346B97"/>
    <w:rsid w:val="00347118"/>
    <w:rsid w:val="00350533"/>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92EA3"/>
    <w:rsid w:val="003A03EA"/>
    <w:rsid w:val="003B03C3"/>
    <w:rsid w:val="003B0E0D"/>
    <w:rsid w:val="003B0EB3"/>
    <w:rsid w:val="003B1CB6"/>
    <w:rsid w:val="003B370C"/>
    <w:rsid w:val="003B56C6"/>
    <w:rsid w:val="003B7969"/>
    <w:rsid w:val="003C0918"/>
    <w:rsid w:val="003C25B9"/>
    <w:rsid w:val="003C25EE"/>
    <w:rsid w:val="003C35EE"/>
    <w:rsid w:val="003D09A9"/>
    <w:rsid w:val="003D18DF"/>
    <w:rsid w:val="003D34C4"/>
    <w:rsid w:val="003D3BB6"/>
    <w:rsid w:val="003D462B"/>
    <w:rsid w:val="003D6437"/>
    <w:rsid w:val="003E1764"/>
    <w:rsid w:val="003E238E"/>
    <w:rsid w:val="003E2C23"/>
    <w:rsid w:val="003E3CDF"/>
    <w:rsid w:val="003E4BB7"/>
    <w:rsid w:val="003E5157"/>
    <w:rsid w:val="003E7084"/>
    <w:rsid w:val="003E7D7C"/>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4436"/>
    <w:rsid w:val="004255D3"/>
    <w:rsid w:val="004260CD"/>
    <w:rsid w:val="00430C42"/>
    <w:rsid w:val="00433419"/>
    <w:rsid w:val="00433730"/>
    <w:rsid w:val="00433EBD"/>
    <w:rsid w:val="004347B9"/>
    <w:rsid w:val="004371D9"/>
    <w:rsid w:val="004376DF"/>
    <w:rsid w:val="00437E56"/>
    <w:rsid w:val="0044146D"/>
    <w:rsid w:val="00442ED8"/>
    <w:rsid w:val="00445082"/>
    <w:rsid w:val="00445205"/>
    <w:rsid w:val="00445AB6"/>
    <w:rsid w:val="004461D4"/>
    <w:rsid w:val="00451356"/>
    <w:rsid w:val="004514C6"/>
    <w:rsid w:val="00452CF9"/>
    <w:rsid w:val="00453975"/>
    <w:rsid w:val="004556E3"/>
    <w:rsid w:val="0046076E"/>
    <w:rsid w:val="00461DCA"/>
    <w:rsid w:val="004631AE"/>
    <w:rsid w:val="004678D2"/>
    <w:rsid w:val="0047030F"/>
    <w:rsid w:val="0047088A"/>
    <w:rsid w:val="00470E7A"/>
    <w:rsid w:val="00472493"/>
    <w:rsid w:val="00472F4C"/>
    <w:rsid w:val="004775A1"/>
    <w:rsid w:val="0048259D"/>
    <w:rsid w:val="00482C40"/>
    <w:rsid w:val="004859F9"/>
    <w:rsid w:val="00485B9D"/>
    <w:rsid w:val="00487112"/>
    <w:rsid w:val="0049036D"/>
    <w:rsid w:val="00490E04"/>
    <w:rsid w:val="00490FE1"/>
    <w:rsid w:val="004915B3"/>
    <w:rsid w:val="004920AE"/>
    <w:rsid w:val="0049226C"/>
    <w:rsid w:val="00492B2C"/>
    <w:rsid w:val="004947E1"/>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136F"/>
    <w:rsid w:val="004E6AFC"/>
    <w:rsid w:val="004F0AF4"/>
    <w:rsid w:val="004F0DB2"/>
    <w:rsid w:val="004F35E4"/>
    <w:rsid w:val="004F5234"/>
    <w:rsid w:val="004F6C8D"/>
    <w:rsid w:val="00500399"/>
    <w:rsid w:val="0050076F"/>
    <w:rsid w:val="00500F2B"/>
    <w:rsid w:val="00502A49"/>
    <w:rsid w:val="005036C4"/>
    <w:rsid w:val="00503DE2"/>
    <w:rsid w:val="005064C3"/>
    <w:rsid w:val="0050684E"/>
    <w:rsid w:val="00506C33"/>
    <w:rsid w:val="00517A96"/>
    <w:rsid w:val="005217C1"/>
    <w:rsid w:val="00523DBC"/>
    <w:rsid w:val="00526566"/>
    <w:rsid w:val="0052676D"/>
    <w:rsid w:val="00531499"/>
    <w:rsid w:val="00536724"/>
    <w:rsid w:val="005374F9"/>
    <w:rsid w:val="00542D66"/>
    <w:rsid w:val="00542FB3"/>
    <w:rsid w:val="005454A0"/>
    <w:rsid w:val="005476F8"/>
    <w:rsid w:val="00551136"/>
    <w:rsid w:val="0055234A"/>
    <w:rsid w:val="00553A37"/>
    <w:rsid w:val="00555B27"/>
    <w:rsid w:val="00557445"/>
    <w:rsid w:val="00557759"/>
    <w:rsid w:val="00557D28"/>
    <w:rsid w:val="00560021"/>
    <w:rsid w:val="00561953"/>
    <w:rsid w:val="00561C6B"/>
    <w:rsid w:val="0056364D"/>
    <w:rsid w:val="0056586C"/>
    <w:rsid w:val="00572D83"/>
    <w:rsid w:val="00573C21"/>
    <w:rsid w:val="00574312"/>
    <w:rsid w:val="00577886"/>
    <w:rsid w:val="00582653"/>
    <w:rsid w:val="00585A66"/>
    <w:rsid w:val="0058670A"/>
    <w:rsid w:val="0058795A"/>
    <w:rsid w:val="00587B62"/>
    <w:rsid w:val="005902E0"/>
    <w:rsid w:val="005903B9"/>
    <w:rsid w:val="0059221A"/>
    <w:rsid w:val="00597094"/>
    <w:rsid w:val="005975EB"/>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E22B4"/>
    <w:rsid w:val="005E24F3"/>
    <w:rsid w:val="005E431D"/>
    <w:rsid w:val="005E724E"/>
    <w:rsid w:val="005F03CF"/>
    <w:rsid w:val="005F22B5"/>
    <w:rsid w:val="005F4376"/>
    <w:rsid w:val="005F69D4"/>
    <w:rsid w:val="005F7C77"/>
    <w:rsid w:val="00601EF5"/>
    <w:rsid w:val="006037FB"/>
    <w:rsid w:val="00606567"/>
    <w:rsid w:val="00606C33"/>
    <w:rsid w:val="00610904"/>
    <w:rsid w:val="00611F5E"/>
    <w:rsid w:val="0061391C"/>
    <w:rsid w:val="006144D7"/>
    <w:rsid w:val="00615E2E"/>
    <w:rsid w:val="006177C5"/>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06EE"/>
    <w:rsid w:val="00683908"/>
    <w:rsid w:val="006864F3"/>
    <w:rsid w:val="00693CB1"/>
    <w:rsid w:val="0069483B"/>
    <w:rsid w:val="006A0C89"/>
    <w:rsid w:val="006A0E32"/>
    <w:rsid w:val="006A5574"/>
    <w:rsid w:val="006B2353"/>
    <w:rsid w:val="006B4311"/>
    <w:rsid w:val="006B4709"/>
    <w:rsid w:val="006B4CC3"/>
    <w:rsid w:val="006B518E"/>
    <w:rsid w:val="006C0EED"/>
    <w:rsid w:val="006C1C76"/>
    <w:rsid w:val="006C6144"/>
    <w:rsid w:val="006C6291"/>
    <w:rsid w:val="006C6799"/>
    <w:rsid w:val="006D53C9"/>
    <w:rsid w:val="006E0A05"/>
    <w:rsid w:val="006E2CBF"/>
    <w:rsid w:val="006E3F60"/>
    <w:rsid w:val="006E48BF"/>
    <w:rsid w:val="006E55F2"/>
    <w:rsid w:val="006E668C"/>
    <w:rsid w:val="006E6C2B"/>
    <w:rsid w:val="006F3BD7"/>
    <w:rsid w:val="006F4129"/>
    <w:rsid w:val="006F4531"/>
    <w:rsid w:val="006F5131"/>
    <w:rsid w:val="006F5D57"/>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2C9"/>
    <w:rsid w:val="00742FF6"/>
    <w:rsid w:val="00750355"/>
    <w:rsid w:val="0075071C"/>
    <w:rsid w:val="007519BB"/>
    <w:rsid w:val="00751D7F"/>
    <w:rsid w:val="00752BC6"/>
    <w:rsid w:val="00753D30"/>
    <w:rsid w:val="0075553F"/>
    <w:rsid w:val="00757E6D"/>
    <w:rsid w:val="00760F1C"/>
    <w:rsid w:val="007634C9"/>
    <w:rsid w:val="00767EB2"/>
    <w:rsid w:val="00770CE8"/>
    <w:rsid w:val="00771755"/>
    <w:rsid w:val="0077189E"/>
    <w:rsid w:val="00775853"/>
    <w:rsid w:val="00777744"/>
    <w:rsid w:val="00783B86"/>
    <w:rsid w:val="00784F6C"/>
    <w:rsid w:val="00785344"/>
    <w:rsid w:val="00785D08"/>
    <w:rsid w:val="0078672C"/>
    <w:rsid w:val="00787475"/>
    <w:rsid w:val="00791BFD"/>
    <w:rsid w:val="00793EF1"/>
    <w:rsid w:val="00796A46"/>
    <w:rsid w:val="00797B98"/>
    <w:rsid w:val="007A0F12"/>
    <w:rsid w:val="007A108B"/>
    <w:rsid w:val="007A23AC"/>
    <w:rsid w:val="007B17C3"/>
    <w:rsid w:val="007B1AD3"/>
    <w:rsid w:val="007B294D"/>
    <w:rsid w:val="007B64D2"/>
    <w:rsid w:val="007B70E2"/>
    <w:rsid w:val="007C0455"/>
    <w:rsid w:val="007C2F3D"/>
    <w:rsid w:val="007C653D"/>
    <w:rsid w:val="007C7B74"/>
    <w:rsid w:val="007D0592"/>
    <w:rsid w:val="007D0BD9"/>
    <w:rsid w:val="007D0E3F"/>
    <w:rsid w:val="007D2C53"/>
    <w:rsid w:val="007D4085"/>
    <w:rsid w:val="007D4579"/>
    <w:rsid w:val="007E2023"/>
    <w:rsid w:val="007E494A"/>
    <w:rsid w:val="007F1765"/>
    <w:rsid w:val="007F3244"/>
    <w:rsid w:val="007F4AC3"/>
    <w:rsid w:val="007F4F03"/>
    <w:rsid w:val="007F579A"/>
    <w:rsid w:val="007F5E2A"/>
    <w:rsid w:val="008016E6"/>
    <w:rsid w:val="00802FA4"/>
    <w:rsid w:val="00805846"/>
    <w:rsid w:val="00813C2B"/>
    <w:rsid w:val="00817DCC"/>
    <w:rsid w:val="008269AB"/>
    <w:rsid w:val="008278C0"/>
    <w:rsid w:val="00830509"/>
    <w:rsid w:val="00833781"/>
    <w:rsid w:val="0083623B"/>
    <w:rsid w:val="00836AAB"/>
    <w:rsid w:val="00840746"/>
    <w:rsid w:val="008413B6"/>
    <w:rsid w:val="008427F7"/>
    <w:rsid w:val="008448AC"/>
    <w:rsid w:val="008453BE"/>
    <w:rsid w:val="00846DBC"/>
    <w:rsid w:val="008500E1"/>
    <w:rsid w:val="00851DF3"/>
    <w:rsid w:val="00852BBF"/>
    <w:rsid w:val="00854474"/>
    <w:rsid w:val="008568C1"/>
    <w:rsid w:val="00857F30"/>
    <w:rsid w:val="00861C83"/>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1DCC"/>
    <w:rsid w:val="0089240B"/>
    <w:rsid w:val="00896407"/>
    <w:rsid w:val="008A0DD2"/>
    <w:rsid w:val="008A17A2"/>
    <w:rsid w:val="008A3D52"/>
    <w:rsid w:val="008A5046"/>
    <w:rsid w:val="008A53B2"/>
    <w:rsid w:val="008A57A8"/>
    <w:rsid w:val="008B07E4"/>
    <w:rsid w:val="008B12C8"/>
    <w:rsid w:val="008B1FF3"/>
    <w:rsid w:val="008B477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FCA"/>
    <w:rsid w:val="0090536F"/>
    <w:rsid w:val="00914B58"/>
    <w:rsid w:val="00925E0A"/>
    <w:rsid w:val="009263FA"/>
    <w:rsid w:val="009272A4"/>
    <w:rsid w:val="0093463F"/>
    <w:rsid w:val="00935DBB"/>
    <w:rsid w:val="00935E93"/>
    <w:rsid w:val="0094148A"/>
    <w:rsid w:val="0094398A"/>
    <w:rsid w:val="009442D9"/>
    <w:rsid w:val="00947A20"/>
    <w:rsid w:val="00947F2A"/>
    <w:rsid w:val="009505EB"/>
    <w:rsid w:val="00952D7B"/>
    <w:rsid w:val="00953B0A"/>
    <w:rsid w:val="009541A6"/>
    <w:rsid w:val="00954D7C"/>
    <w:rsid w:val="00955B71"/>
    <w:rsid w:val="00960742"/>
    <w:rsid w:val="00961DE2"/>
    <w:rsid w:val="00963A16"/>
    <w:rsid w:val="0096551B"/>
    <w:rsid w:val="00965A6A"/>
    <w:rsid w:val="00966DA3"/>
    <w:rsid w:val="00967F39"/>
    <w:rsid w:val="009711BE"/>
    <w:rsid w:val="00971D18"/>
    <w:rsid w:val="00983FB9"/>
    <w:rsid w:val="00985F1C"/>
    <w:rsid w:val="00990376"/>
    <w:rsid w:val="00993A42"/>
    <w:rsid w:val="009945AD"/>
    <w:rsid w:val="00995AD4"/>
    <w:rsid w:val="00995CAE"/>
    <w:rsid w:val="009A7564"/>
    <w:rsid w:val="009B37FA"/>
    <w:rsid w:val="009B42B0"/>
    <w:rsid w:val="009B5106"/>
    <w:rsid w:val="009B5CFD"/>
    <w:rsid w:val="009B67F6"/>
    <w:rsid w:val="009B7B4F"/>
    <w:rsid w:val="009C263B"/>
    <w:rsid w:val="009C2C8A"/>
    <w:rsid w:val="009D0657"/>
    <w:rsid w:val="009D0B8D"/>
    <w:rsid w:val="009D379F"/>
    <w:rsid w:val="009D5E75"/>
    <w:rsid w:val="009D63F2"/>
    <w:rsid w:val="009D7266"/>
    <w:rsid w:val="009D7E79"/>
    <w:rsid w:val="009E2D4B"/>
    <w:rsid w:val="009E4B10"/>
    <w:rsid w:val="009E7A22"/>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0878"/>
    <w:rsid w:val="00A21F66"/>
    <w:rsid w:val="00A2283E"/>
    <w:rsid w:val="00A24505"/>
    <w:rsid w:val="00A2528D"/>
    <w:rsid w:val="00A26157"/>
    <w:rsid w:val="00A278D0"/>
    <w:rsid w:val="00A303C0"/>
    <w:rsid w:val="00A315C0"/>
    <w:rsid w:val="00A322B4"/>
    <w:rsid w:val="00A35762"/>
    <w:rsid w:val="00A35D87"/>
    <w:rsid w:val="00A362FB"/>
    <w:rsid w:val="00A435AA"/>
    <w:rsid w:val="00A505B3"/>
    <w:rsid w:val="00A50950"/>
    <w:rsid w:val="00A51027"/>
    <w:rsid w:val="00A513EE"/>
    <w:rsid w:val="00A55A78"/>
    <w:rsid w:val="00A573C7"/>
    <w:rsid w:val="00A6058A"/>
    <w:rsid w:val="00A6084F"/>
    <w:rsid w:val="00A62677"/>
    <w:rsid w:val="00A62DF7"/>
    <w:rsid w:val="00A6376F"/>
    <w:rsid w:val="00A654AD"/>
    <w:rsid w:val="00A65E0C"/>
    <w:rsid w:val="00A67DC3"/>
    <w:rsid w:val="00A7607B"/>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20CF"/>
    <w:rsid w:val="00AB5C82"/>
    <w:rsid w:val="00AB65D2"/>
    <w:rsid w:val="00AD36DC"/>
    <w:rsid w:val="00AD4A0F"/>
    <w:rsid w:val="00AD4A4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510B"/>
    <w:rsid w:val="00B0598D"/>
    <w:rsid w:val="00B06C5A"/>
    <w:rsid w:val="00B11AF9"/>
    <w:rsid w:val="00B12053"/>
    <w:rsid w:val="00B12F38"/>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33D5"/>
    <w:rsid w:val="00B955B4"/>
    <w:rsid w:val="00B95FAA"/>
    <w:rsid w:val="00BA1951"/>
    <w:rsid w:val="00BA201D"/>
    <w:rsid w:val="00BA28F6"/>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341F"/>
    <w:rsid w:val="00BD509E"/>
    <w:rsid w:val="00BD5F31"/>
    <w:rsid w:val="00BD6DE4"/>
    <w:rsid w:val="00BD7E67"/>
    <w:rsid w:val="00BF1990"/>
    <w:rsid w:val="00BF269B"/>
    <w:rsid w:val="00BF563D"/>
    <w:rsid w:val="00BF7D49"/>
    <w:rsid w:val="00C03865"/>
    <w:rsid w:val="00C0399C"/>
    <w:rsid w:val="00C04738"/>
    <w:rsid w:val="00C077A5"/>
    <w:rsid w:val="00C100DD"/>
    <w:rsid w:val="00C124F8"/>
    <w:rsid w:val="00C14920"/>
    <w:rsid w:val="00C1518A"/>
    <w:rsid w:val="00C15951"/>
    <w:rsid w:val="00C15FBC"/>
    <w:rsid w:val="00C20440"/>
    <w:rsid w:val="00C24CA2"/>
    <w:rsid w:val="00C2626A"/>
    <w:rsid w:val="00C32018"/>
    <w:rsid w:val="00C34B44"/>
    <w:rsid w:val="00C37260"/>
    <w:rsid w:val="00C37CBE"/>
    <w:rsid w:val="00C4046E"/>
    <w:rsid w:val="00C409F9"/>
    <w:rsid w:val="00C441FF"/>
    <w:rsid w:val="00C44392"/>
    <w:rsid w:val="00C474A6"/>
    <w:rsid w:val="00C50CC1"/>
    <w:rsid w:val="00C5277A"/>
    <w:rsid w:val="00C62990"/>
    <w:rsid w:val="00C645F1"/>
    <w:rsid w:val="00C65968"/>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59C8"/>
    <w:rsid w:val="00D07165"/>
    <w:rsid w:val="00D117F8"/>
    <w:rsid w:val="00D11A4D"/>
    <w:rsid w:val="00D21AD8"/>
    <w:rsid w:val="00D21BA8"/>
    <w:rsid w:val="00D221ED"/>
    <w:rsid w:val="00D23293"/>
    <w:rsid w:val="00D26878"/>
    <w:rsid w:val="00D2744F"/>
    <w:rsid w:val="00D27686"/>
    <w:rsid w:val="00D27EA7"/>
    <w:rsid w:val="00D3073F"/>
    <w:rsid w:val="00D321F9"/>
    <w:rsid w:val="00D34CDB"/>
    <w:rsid w:val="00D359CD"/>
    <w:rsid w:val="00D3671B"/>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97C21"/>
    <w:rsid w:val="00DA2AF7"/>
    <w:rsid w:val="00DA45DE"/>
    <w:rsid w:val="00DA4967"/>
    <w:rsid w:val="00DA7741"/>
    <w:rsid w:val="00DA7825"/>
    <w:rsid w:val="00DB1467"/>
    <w:rsid w:val="00DB1F95"/>
    <w:rsid w:val="00DB4747"/>
    <w:rsid w:val="00DB7069"/>
    <w:rsid w:val="00DC083A"/>
    <w:rsid w:val="00DC1F00"/>
    <w:rsid w:val="00DC3E6B"/>
    <w:rsid w:val="00DC44BE"/>
    <w:rsid w:val="00DC4B57"/>
    <w:rsid w:val="00DC739E"/>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D4C"/>
    <w:rsid w:val="00E0247C"/>
    <w:rsid w:val="00E033CD"/>
    <w:rsid w:val="00E03871"/>
    <w:rsid w:val="00E074E8"/>
    <w:rsid w:val="00E07F54"/>
    <w:rsid w:val="00E11070"/>
    <w:rsid w:val="00E11BFA"/>
    <w:rsid w:val="00E129D2"/>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721D"/>
    <w:rsid w:val="00EA100B"/>
    <w:rsid w:val="00EA15CC"/>
    <w:rsid w:val="00EA225B"/>
    <w:rsid w:val="00EA37C3"/>
    <w:rsid w:val="00EA430C"/>
    <w:rsid w:val="00EA55E8"/>
    <w:rsid w:val="00EA5A91"/>
    <w:rsid w:val="00EB0134"/>
    <w:rsid w:val="00EB127E"/>
    <w:rsid w:val="00EB311D"/>
    <w:rsid w:val="00EB5537"/>
    <w:rsid w:val="00EB77F0"/>
    <w:rsid w:val="00EC1894"/>
    <w:rsid w:val="00EC39AD"/>
    <w:rsid w:val="00EC4119"/>
    <w:rsid w:val="00EC6335"/>
    <w:rsid w:val="00EC70D8"/>
    <w:rsid w:val="00EC71DD"/>
    <w:rsid w:val="00ED3359"/>
    <w:rsid w:val="00ED397D"/>
    <w:rsid w:val="00ED6B18"/>
    <w:rsid w:val="00EE219F"/>
    <w:rsid w:val="00EE6BBA"/>
    <w:rsid w:val="00EE6C40"/>
    <w:rsid w:val="00EF3ED0"/>
    <w:rsid w:val="00EF608C"/>
    <w:rsid w:val="00EF6F6F"/>
    <w:rsid w:val="00EF774B"/>
    <w:rsid w:val="00F014EC"/>
    <w:rsid w:val="00F0185E"/>
    <w:rsid w:val="00F0481D"/>
    <w:rsid w:val="00F04F08"/>
    <w:rsid w:val="00F056C3"/>
    <w:rsid w:val="00F16389"/>
    <w:rsid w:val="00F16B61"/>
    <w:rsid w:val="00F203A4"/>
    <w:rsid w:val="00F264BD"/>
    <w:rsid w:val="00F3041B"/>
    <w:rsid w:val="00F3182C"/>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565F3"/>
    <w:rsid w:val="00F61C36"/>
    <w:rsid w:val="00F63E74"/>
    <w:rsid w:val="00F63F3D"/>
    <w:rsid w:val="00F66B9A"/>
    <w:rsid w:val="00F708C3"/>
    <w:rsid w:val="00F71FE6"/>
    <w:rsid w:val="00F742BA"/>
    <w:rsid w:val="00F74A0A"/>
    <w:rsid w:val="00F76A65"/>
    <w:rsid w:val="00F779A3"/>
    <w:rsid w:val="00F80A9B"/>
    <w:rsid w:val="00F81143"/>
    <w:rsid w:val="00F8229E"/>
    <w:rsid w:val="00F82EEE"/>
    <w:rsid w:val="00F854BD"/>
    <w:rsid w:val="00F908E8"/>
    <w:rsid w:val="00F92DA2"/>
    <w:rsid w:val="00F95D8A"/>
    <w:rsid w:val="00F96EE0"/>
    <w:rsid w:val="00FA0792"/>
    <w:rsid w:val="00FA445B"/>
    <w:rsid w:val="00FA4BD6"/>
    <w:rsid w:val="00FA725D"/>
    <w:rsid w:val="00FC0D25"/>
    <w:rsid w:val="00FC4459"/>
    <w:rsid w:val="00FC56D5"/>
    <w:rsid w:val="00FC7A5A"/>
    <w:rsid w:val="00FD0315"/>
    <w:rsid w:val="00FD04A5"/>
    <w:rsid w:val="00FD1761"/>
    <w:rsid w:val="00FD2626"/>
    <w:rsid w:val="00FD46C2"/>
    <w:rsid w:val="00FE17D4"/>
    <w:rsid w:val="00FE3A7A"/>
    <w:rsid w:val="00FE513C"/>
    <w:rsid w:val="00FE5BF3"/>
    <w:rsid w:val="00FE6DD3"/>
    <w:rsid w:val="00FF042E"/>
    <w:rsid w:val="00FF2934"/>
    <w:rsid w:val="00FF2E83"/>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B16E6B"/>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8B14A-C6F7-4722-B5E9-1B23BB9C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7</cp:revision>
  <cp:lastPrinted>2017-01-25T19:21:00Z</cp:lastPrinted>
  <dcterms:created xsi:type="dcterms:W3CDTF">2018-03-07T15:03:00Z</dcterms:created>
  <dcterms:modified xsi:type="dcterms:W3CDTF">2018-04-11T13:54:00Z</dcterms:modified>
</cp:coreProperties>
</file>